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9570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318"/>
        <w:gridCol w:w="2251"/>
      </w:tblGrid>
      <w:tr>
        <w:trPr/>
        <w:tc>
          <w:tcPr>
            <w:tcW w:w="7318" w:type="dxa"/>
            <w:tcBorders/>
          </w:tcPr>
          <w:p>
            <w:pPr>
              <w:pStyle w:val="2"/>
              <w:widowControl w:val="false"/>
              <w:suppressAutoHyphens w:val="true"/>
              <w:spacing w:lineRule="auto" w:line="240" w:before="0" w:after="0"/>
              <w:ind w:left="720" w:right="0" w:hanging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ИНФОРМАЦИОННЫЙ БЮЛЛЕТЕНЬ </w:t>
            </w:r>
          </w:p>
          <w:p>
            <w:pPr>
              <w:pStyle w:val="2"/>
              <w:widowControl w:val="false"/>
              <w:suppressAutoHyphens w:val="true"/>
              <w:spacing w:lineRule="auto" w:line="240" w:before="280" w:after="0"/>
              <w:ind w:left="720" w:right="0" w:hanging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СЕЛЬСКОГО ПОСЕЛЕНИЯ</w:t>
            </w:r>
          </w:p>
          <w:p>
            <w:pPr>
              <w:pStyle w:val="2"/>
              <w:widowControl w:val="false"/>
              <w:suppressAutoHyphens w:val="true"/>
              <w:spacing w:lineRule="auto" w:line="240" w:before="280" w:after="0"/>
              <w:ind w:left="720" w:right="0" w:hanging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«ТИМАНСКИЙ СЕЛЬСОВЕТ»</w:t>
            </w:r>
          </w:p>
          <w:p>
            <w:pPr>
              <w:pStyle w:val="NormalWeb1"/>
              <w:widowControl w:val="false"/>
              <w:suppressAutoHyphens w:val="true"/>
              <w:spacing w:lineRule="auto" w:line="240" w:before="280" w:after="119"/>
              <w:ind w:left="0" w:right="0" w:hanging="0"/>
              <w:jc w:val="center"/>
              <w:rPr>
                <w:sz w:val="28"/>
              </w:rPr>
            </w:pPr>
            <w:r>
              <w:rPr>
                <w:rFonts w:eastAsia="NSimSun" w:cs="Lucida Sans"/>
                <w:b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ЗАПОЛЯРНОГО РАЙОНА</w:t>
            </w:r>
          </w:p>
          <w:p>
            <w:pPr>
              <w:pStyle w:val="2"/>
              <w:widowControl w:val="false"/>
              <w:suppressAutoHyphens w:val="true"/>
              <w:spacing w:lineRule="auto" w:line="240" w:before="280" w:after="0"/>
              <w:ind w:left="720" w:right="0" w:hanging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НЕНЕЦКОГО АВТОНОМНОГО ОКРУГА</w:t>
            </w:r>
          </w:p>
          <w:p>
            <w:pPr>
              <w:pStyle w:val="2"/>
              <w:widowControl w:val="false"/>
              <w:suppressAutoHyphens w:val="true"/>
              <w:spacing w:lineRule="auto" w:line="240" w:before="280" w:after="0"/>
              <w:ind w:left="720" w:right="0" w:hanging="0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ОФИЦИАЛЬНО</w:t>
            </w:r>
          </w:p>
          <w:p>
            <w:pPr>
              <w:pStyle w:val="2"/>
              <w:widowControl w:val="false"/>
              <w:suppressAutoHyphens w:val="true"/>
              <w:spacing w:lineRule="auto" w:line="240" w:before="0" w:after="0"/>
              <w:ind w:left="720" w:right="0" w:hanging="0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2"/>
              <w:widowControl w:val="false"/>
              <w:suppressAutoHyphens w:val="true"/>
              <w:spacing w:lineRule="auto" w:line="240" w:before="0" w:after="0"/>
              <w:ind w:left="720" w:right="0" w:hanging="0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12 февраля 2025 года №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28"/>
                <w:szCs w:val="20"/>
              </w:rPr>
              <w:t>5</w:t>
            </w:r>
          </w:p>
        </w:tc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7305" cy="181991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15" t="-233" r="-315" b="-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81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tabs>
          <w:tab w:val="clear" w:pos="708"/>
          <w:tab w:val="left" w:pos="709" w:leader="none"/>
        </w:tabs>
        <w:ind w:left="0" w:right="0" w:firstLine="709"/>
        <w:jc w:val="left"/>
        <w:rPr>
          <w:rFonts w:ascii="Times New Roman" w:hAnsi="Times New Roman"/>
          <w:sz w:val="26"/>
        </w:rPr>
      </w:pP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Департамент внутренней политики Ненецкого автономного округа объявил конкурс проектов развития общественной инфраструктуры муниципальных образований Ненецкого автономного округа, основанных на местных инициативах на право получения в 2025 году субсидий из окружного бюджета..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Направления проектов: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уличное освещение, благоустройство улиц и (или) дворовых территорий;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благоустройство площадей, набережных и (или) других территорий;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озеленение территории, включая парки и скверы;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создание и обеспечение функционирования автостоянок;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создание и ремонт детских игровых площадок;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создание и ремонт мест массового отдыха населения;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содержание мест захоронения;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обустройство контейнерных площадок и мест складирования твердых коммунальных отходов;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обеспечение первичных мер пожарной безопасности;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- создание, ремонт и благоустройство объектов организации досуга и развития молодёжи.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Заявки на участие в конкурсе принимаются Департаментом внутренней политики Ненецкого автономного округа с 15 января 2025 г. по 14 февраля 2025 включительно.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Все предложения были рассмотрены на собрании жителей 10февраля 2025 года в 18.00. в Администрации Сельского поселения «Тиманский сельсовет» ЗР НАО.</w:t>
      </w:r>
      <w:r>
        <w:rPr/>
        <w:br/>
      </w:r>
      <w:r>
        <w:rPr>
          <w:b w:val="false"/>
          <w:i w:val="false"/>
          <w:caps w:val="false"/>
          <w:smallCaps w:val="false"/>
          <w:color w:val="2C2D2E"/>
          <w:spacing w:val="0"/>
          <w:sz w:val="23"/>
          <w:highlight w:val="white"/>
        </w:rPr>
        <w:t>По всем возникающим вопросам просьба обращаться в администрацию Сельского поселения «Тиманский сельсовет» ЗР НАО.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Администрация Заполярного района проводит конкурс по предоставлению межбюджетного трансферта на реализацию инициативных проектов  по направлениям: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благоустройство улиц и (или) дворовых  территорий,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благоустройство площадей, набережных и (или) других территорий,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озеленение территории, включая парки и скверы,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создание и ремонт детских игровых площадок,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создание и ремонт мест массового отдыха населения,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- содержание мест захоронения.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Администрация Сельского поселения «Тиманский сельсовет» ЗР НАО принимает Ваши предложения по данным направлениям.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 xml:space="preserve">Свои предложения просим направлять на электронный адрес </w:t>
      </w:r>
      <w:r>
        <w:rPr>
          <w:lang w:val="en-US"/>
        </w:rPr>
        <w:t>glavatiman@mail.ru</w:t>
      </w:r>
      <w:r>
        <w:rPr/>
        <w:t>.</w:t>
      </w:r>
    </w:p>
    <w:p>
      <w:pPr>
        <w:pStyle w:val="Normal"/>
        <w:tabs>
          <w:tab w:val="clear" w:pos="708"/>
          <w:tab w:val="left" w:pos="709" w:leader="none"/>
        </w:tabs>
        <w:ind w:left="0" w:right="0" w:firstLine="709"/>
        <w:jc w:val="both"/>
        <w:rPr>
          <w:rFonts w:ascii="Times New Roman" w:hAnsi="Times New Roman"/>
          <w:sz w:val="26"/>
        </w:rPr>
      </w:pPr>
      <w:r>
        <w:rPr/>
        <w:t>Срок приема документов в Администрацию Заполярного района до 12.02.2025.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6"/>
        </w:rPr>
      </w:pPr>
      <w:r>
        <w:rPr>
          <w:color w:val="000000"/>
          <w:sz w:val="26"/>
        </w:rPr>
      </w:r>
    </w:p>
    <w:tbl>
      <w:tblPr>
        <w:tblStyle w:val="Style_1"/>
        <w:tblW w:w="9355" w:type="dxa"/>
        <w:jc w:val="left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Web1"/>
              <w:widowControl w:val="false"/>
              <w:suppressAutoHyphens w:val="true"/>
              <w:spacing w:lineRule="auto" w:line="240" w:before="0" w:after="119"/>
              <w:ind w:left="0" w:right="0" w:hanging="0"/>
              <w:jc w:val="both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eastAsia="NSimSun" w:cs="Lucida Sans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Информационный бюллетень № </w:t>
            </w:r>
            <w:r>
              <w:rPr>
                <w:rFonts w:eastAsia="NSimSun" w:cs="Lucida Sans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5 </w:t>
            </w:r>
            <w:r>
              <w:rPr>
                <w:rFonts w:eastAsia="NSimSun" w:cs="Lucida Sans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от </w:t>
            </w:r>
            <w:r>
              <w:rPr>
                <w:rFonts w:eastAsia="NSimSun" w:cs="Lucida Sans"/>
                <w:color w:val="000000"/>
                <w:spacing w:val="0"/>
                <w:kern w:val="0"/>
                <w:sz w:val="20"/>
                <w:szCs w:val="20"/>
                <w:lang w:val="en-US" w:eastAsia="zh-CN" w:bidi="hi-IN"/>
              </w:rPr>
              <w:t>11.02.2025</w:t>
            </w:r>
            <w:r>
              <w:rPr>
                <w:rFonts w:eastAsia="NSimSun" w:cs="Lucida Sans"/>
                <w:color w:val="000000"/>
                <w:spacing w:val="0"/>
                <w:kern w:val="0"/>
                <w:sz w:val="20"/>
                <w:szCs w:val="20"/>
                <w:lang w:val="ru-RU" w:eastAsia="zh-CN" w:bidi="hi-IN"/>
              </w:rPr>
              <w:t xml:space="preserve"> Издатель: Администрация Сельского поселения «Тиманский сельсовет» ЗР НАО и Совет депутатов Сельского поселения «Тиманский сельсовет» ЗР НАО посёлка Индига. Редактор: Тырлова М.Г. Тираж 15 экз. Бесплатно. Отпечатан на принтере Администрации Сельского поселения «Тиманский сельсовет» ЗР НАО</w:t>
            </w:r>
          </w:p>
        </w:tc>
      </w:tr>
    </w:tbl>
    <w:p>
      <w:pPr>
        <w:pStyle w:val="NormalWeb1"/>
        <w:spacing w:before="280" w:after="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850" w:gutter="0" w:header="708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uiPriority w:val="9"/>
    <w:qFormat/>
    <w:pPr>
      <w:keepNext w:val="true"/>
      <w:spacing w:beforeAutospacing="1" w:after="0"/>
      <w:jc w:val="center"/>
      <w:outlineLvl w:val="1"/>
    </w:pPr>
    <w:rPr>
      <w:b/>
      <w:sz w:val="36"/>
    </w:rPr>
  </w:style>
  <w:style w:type="paragraph" w:styleId="3">
    <w:name w:val="Heading 3"/>
    <w:basedOn w:val="Normal"/>
    <w:next w:val="Normal"/>
    <w:uiPriority w:val="9"/>
    <w:qFormat/>
    <w:pPr>
      <w:keepNext w:val="true"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>
      <w:sz w:val="20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Arial" w:hAnsi="Arial"/>
      <w:b/>
      <w:sz w:val="26"/>
    </w:rPr>
  </w:style>
  <w:style w:type="character" w:styleId="Style9">
    <w:name w:val="Выделение"/>
    <w:basedOn w:val="DefaultParagraphFont"/>
    <w:qFormat/>
    <w:rPr>
      <w:i/>
    </w:rPr>
  </w:style>
  <w:style w:type="character" w:styleId="S">
    <w:name w:val="S_Обычный жирный"/>
    <w:link w:val="S1"/>
    <w:qFormat/>
    <w:rPr/>
  </w:style>
  <w:style w:type="character" w:styleId="NoSpacing">
    <w:name w:val="No Spacing"/>
    <w:link w:val="NoSpacing1"/>
    <w:qFormat/>
    <w:rPr>
      <w:rFonts w:ascii="Calibri" w:hAnsi="Calibri"/>
      <w:sz w:val="22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10">
    <w:name w:val="Интернет-ссылка"/>
    <w:rPr>
      <w:color w:val="0000FF"/>
      <w:u w:val="non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1">
    <w:name w:val="Абзац списка"/>
    <w:link w:val="Style18"/>
    <w:qFormat/>
    <w:rPr>
      <w:rFonts w:ascii="Arial" w:hAnsi="Arial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Style12">
    <w:name w:val="Без интервала"/>
    <w:link w:val="Style20"/>
    <w:qFormat/>
    <w:rPr>
      <w:rFonts w:ascii="Calibri" w:hAnsi="Calibri"/>
      <w:sz w:val="22"/>
    </w:rPr>
  </w:style>
  <w:style w:type="character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NormalWeb">
    <w:name w:val="Normal (Web)"/>
    <w:link w:val="NormalWeb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b/>
      <w:sz w:val="3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>
      <w:sz w:val="20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mphasis">
    <w:name w:val="Emphasis"/>
    <w:basedOn w:val="DefaultParagraphFont1"/>
    <w:qFormat/>
    <w:pPr/>
    <w:rPr>
      <w:i/>
    </w:rPr>
  </w:style>
  <w:style w:type="paragraph" w:styleId="S1">
    <w:name w:val="S_Обычный жирный"/>
    <w:basedOn w:val="Normal"/>
    <w:link w:val="S"/>
    <w:qFormat/>
    <w:pPr>
      <w:spacing w:lineRule="auto" w:line="276"/>
      <w:ind w:left="0" w:right="0" w:firstLine="567"/>
      <w:jc w:val="both"/>
    </w:pPr>
    <w:rPr/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Hyperlink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FF"/>
      <w:spacing w:val="0"/>
      <w:kern w:val="0"/>
      <w:sz w:val="20"/>
      <w:szCs w:val="20"/>
      <w:u w:val="non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Абзац списка"/>
    <w:basedOn w:val="Normal"/>
    <w:link w:val="Style11"/>
    <w:qFormat/>
    <w:pPr>
      <w:ind w:left="720" w:right="0" w:firstLine="567"/>
      <w:jc w:val="both"/>
    </w:pPr>
    <w:rPr>
      <w:rFonts w:ascii="Arial" w:hAnsi="Arial"/>
    </w:rPr>
  </w:style>
  <w:style w:type="paragraph" w:styleId="Style19">
    <w:name w:val="Колонтитул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0">
    <w:name w:val="Без интервала"/>
    <w:link w:val="Style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="119"/>
    </w:pPr>
    <w:rPr/>
  </w:style>
  <w:style w:type="paragraph" w:styleId="Style21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3">
    <w:name w:val="Header"/>
    <w:basedOn w:val="Style19"/>
    <w:pPr/>
    <w:rPr/>
  </w:style>
  <w:style w:type="paragraph" w:styleId="Style24">
    <w:name w:val="Footer"/>
    <w:basedOn w:val="Style19"/>
    <w:pPr/>
    <w:rPr/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LibreOffice/7.3.4.2$Windows_X86_64 LibreOffice_project/728fec16bd5f605073805c3c9e7c4212a0120dc5</Application>
  <AppVersion>15.0000</AppVersion>
  <Pages>2</Pages>
  <Words>311</Words>
  <Characters>2191</Characters>
  <CharactersWithSpaces>2488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2025-02-13T10:11:18Z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