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00F" w:rsidRPr="00E7700F" w:rsidRDefault="00E7700F" w:rsidP="00E7700F">
      <w:pPr>
        <w:widowControl w:val="0"/>
        <w:suppressAutoHyphens/>
        <w:spacing w:after="0" w:line="240" w:lineRule="auto"/>
        <w:outlineLvl w:val="0"/>
        <w:rPr>
          <w:rFonts w:ascii="Times New Roman" w:eastAsia="Andale Sans UI" w:hAnsi="Times New Roman" w:cs="Times New Roman"/>
          <w:b/>
          <w:kern w:val="1"/>
          <w:sz w:val="24"/>
          <w:szCs w:val="24"/>
          <w:lang w:eastAsia="ar-SA"/>
        </w:rPr>
      </w:pPr>
    </w:p>
    <w:p w:rsidR="00E7700F" w:rsidRPr="00E7700F" w:rsidRDefault="00E7700F" w:rsidP="00E7700F">
      <w:pPr>
        <w:keepNext/>
        <w:widowControl w:val="0"/>
        <w:suppressAutoHyphens/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E7700F"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kern w:val="1"/>
          <w:sz w:val="24"/>
          <w:szCs w:val="24"/>
          <w:lang w:eastAsia="ru-RU"/>
        </w:rPr>
        <w:drawing>
          <wp:inline distT="0" distB="0" distL="0" distR="0">
            <wp:extent cx="463550" cy="622935"/>
            <wp:effectExtent l="0" t="0" r="0" b="5715"/>
            <wp:docPr id="2" name="Рисунок 2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00F" w:rsidRPr="00E7700F" w:rsidRDefault="00E7700F" w:rsidP="00E7700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0"/>
          <w:szCs w:val="20"/>
          <w:lang w:eastAsia="ar-SA"/>
        </w:rPr>
      </w:pPr>
    </w:p>
    <w:p w:rsidR="00E7700F" w:rsidRPr="00E7700F" w:rsidRDefault="00E7700F" w:rsidP="00E770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ar-SA"/>
        </w:rPr>
      </w:pPr>
      <w:r w:rsidRPr="00E7700F"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ar-SA"/>
        </w:rPr>
        <w:t>Администрация Сельского поселения «Тиманский сельсовет»</w:t>
      </w:r>
    </w:p>
    <w:p w:rsidR="00E7700F" w:rsidRPr="00E7700F" w:rsidRDefault="00E7700F" w:rsidP="00E770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ar-SA"/>
        </w:rPr>
      </w:pPr>
      <w:r w:rsidRPr="00E7700F"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ar-SA"/>
        </w:rPr>
        <w:t>Заполярного района Ненецкого автономного округа</w:t>
      </w:r>
    </w:p>
    <w:p w:rsidR="00E7700F" w:rsidRPr="00E7700F" w:rsidRDefault="00E7700F" w:rsidP="00E7700F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Andale Sans UI" w:hAnsi="Times New Roman" w:cs="Times New Roman"/>
          <w:kern w:val="1"/>
          <w:sz w:val="26"/>
          <w:szCs w:val="26"/>
          <w:lang w:eastAsia="ar-SA"/>
        </w:rPr>
      </w:pPr>
    </w:p>
    <w:p w:rsidR="00E7700F" w:rsidRDefault="00E7700F" w:rsidP="00E770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ar-SA"/>
        </w:rPr>
      </w:pPr>
      <w:r w:rsidRPr="00E7700F"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ar-SA"/>
        </w:rPr>
        <w:t>ПОСТАНОВЛЕНИЕ</w:t>
      </w:r>
      <w:r w:rsidR="009F5C8B"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ar-SA"/>
        </w:rPr>
        <w:t xml:space="preserve"> </w:t>
      </w:r>
    </w:p>
    <w:p w:rsidR="009F5C8B" w:rsidRPr="00E7700F" w:rsidRDefault="009F5C8B" w:rsidP="00E770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ar-SA"/>
        </w:rPr>
      </w:pPr>
    </w:p>
    <w:p w:rsidR="009F5C8B" w:rsidRDefault="009F5C8B" w:rsidP="009F5C8B">
      <w:pPr>
        <w:pStyle w:val="1"/>
        <w:spacing w:after="520" w:line="221" w:lineRule="auto"/>
        <w:ind w:firstLine="0"/>
        <w:rPr>
          <w:u w:val="single"/>
        </w:rPr>
      </w:pPr>
      <w:r>
        <w:rPr>
          <w:u w:val="single"/>
        </w:rPr>
        <w:t xml:space="preserve">от 16.05.2024 года № 32/1п </w:t>
      </w:r>
    </w:p>
    <w:p w:rsidR="009F5C8B" w:rsidRDefault="009F5C8B" w:rsidP="009F5C8B">
      <w:pPr>
        <w:pStyle w:val="1"/>
        <w:spacing w:after="520" w:line="221" w:lineRule="auto"/>
        <w:ind w:firstLine="0"/>
      </w:pPr>
      <w:r>
        <w:t>п. Индига, НАО</w:t>
      </w:r>
    </w:p>
    <w:p w:rsidR="009F5C8B" w:rsidRPr="00A57DAF" w:rsidRDefault="009F5C8B" w:rsidP="009F5C8B">
      <w:pPr>
        <w:pStyle w:val="1"/>
        <w:spacing w:after="520" w:line="221" w:lineRule="auto"/>
        <w:ind w:firstLine="0"/>
        <w:jc w:val="center"/>
      </w:pPr>
      <w:r w:rsidRPr="003C74E5">
        <w:rPr>
          <w:b/>
          <w:bCs/>
          <w:sz w:val="28"/>
          <w:szCs w:val="28"/>
        </w:rPr>
        <w:t>Об утверждении отчета об исполнении местного бюджета</w:t>
      </w:r>
      <w:r>
        <w:rPr>
          <w:b/>
          <w:bCs/>
          <w:sz w:val="28"/>
          <w:szCs w:val="28"/>
        </w:rPr>
        <w:t xml:space="preserve"> </w:t>
      </w:r>
      <w:r w:rsidRPr="003C74E5">
        <w:rPr>
          <w:b/>
          <w:bCs/>
          <w:sz w:val="28"/>
          <w:szCs w:val="28"/>
        </w:rPr>
        <w:t xml:space="preserve">за </w:t>
      </w:r>
      <w:r>
        <w:rPr>
          <w:b/>
          <w:bCs/>
          <w:sz w:val="28"/>
          <w:szCs w:val="28"/>
        </w:rPr>
        <w:t xml:space="preserve">1 квартал 2024 </w:t>
      </w:r>
      <w:r w:rsidRPr="003C74E5">
        <w:rPr>
          <w:b/>
          <w:bCs/>
          <w:sz w:val="28"/>
          <w:szCs w:val="28"/>
        </w:rPr>
        <w:t>года</w:t>
      </w:r>
      <w:r>
        <w:rPr>
          <w:b/>
          <w:bCs/>
          <w:sz w:val="28"/>
          <w:szCs w:val="28"/>
        </w:rPr>
        <w:t>.</w:t>
      </w:r>
    </w:p>
    <w:p w:rsidR="009F5C8B" w:rsidRDefault="009F5C8B" w:rsidP="009F5C8B">
      <w:pPr>
        <w:pStyle w:val="1"/>
        <w:ind w:firstLine="700"/>
        <w:jc w:val="both"/>
      </w:pPr>
      <w:r>
        <w:t>В соответствии с пунктом 6 статьи 264.2 Бюджетного кодекса Российской Федерации, статьей 6.1. Положения о бюджетном процессе в муниципальном образовании «Тиманский сельсовет» Ненецкого автономного округа, утвержденного решением Совета депутатов МО «Тиманский сельсовет» НАО от 20.03.2014 № 4, Администрация Сельского поселения «Тиманский сельсовет» ЗР НАО ПОСТАНОВЛЯЕТ:</w:t>
      </w:r>
    </w:p>
    <w:p w:rsidR="009F5C8B" w:rsidRDefault="009F5C8B" w:rsidP="009F5C8B">
      <w:pPr>
        <w:pStyle w:val="1"/>
        <w:numPr>
          <w:ilvl w:val="0"/>
          <w:numId w:val="33"/>
        </w:numPr>
        <w:tabs>
          <w:tab w:val="left" w:pos="1405"/>
        </w:tabs>
        <w:spacing w:after="280" w:line="240" w:lineRule="auto"/>
        <w:ind w:firstLine="700"/>
        <w:jc w:val="both"/>
      </w:pPr>
      <w:r>
        <w:t>Утвердить отчёт об исполнении местного бюджета за 1 квартал 2024 года по доходам в сумме 9 915,5 тыс. руб., по расходам в сумме 10 249,6 тыс. руб. с превышением ра</w:t>
      </w:r>
      <w:bookmarkStart w:id="0" w:name="_GoBack"/>
      <w:bookmarkEnd w:id="0"/>
      <w:r>
        <w:t>сходов над доходами в сумме 334,1 тыс. руб.</w:t>
      </w:r>
    </w:p>
    <w:p w:rsidR="009F5C8B" w:rsidRDefault="009F5C8B" w:rsidP="009F5C8B">
      <w:pPr>
        <w:pStyle w:val="1"/>
        <w:numPr>
          <w:ilvl w:val="0"/>
          <w:numId w:val="33"/>
        </w:numPr>
        <w:spacing w:line="240" w:lineRule="auto"/>
        <w:ind w:firstLine="700"/>
        <w:jc w:val="both"/>
      </w:pPr>
      <w:r>
        <w:t>Утвердить исполнение местного бюджета за 1 квартал 2024 года:</w:t>
      </w:r>
    </w:p>
    <w:p w:rsidR="009F5C8B" w:rsidRDefault="009F5C8B" w:rsidP="009F5C8B">
      <w:pPr>
        <w:pStyle w:val="1"/>
        <w:numPr>
          <w:ilvl w:val="1"/>
          <w:numId w:val="33"/>
        </w:numPr>
        <w:tabs>
          <w:tab w:val="left" w:pos="1405"/>
        </w:tabs>
        <w:spacing w:line="240" w:lineRule="auto"/>
        <w:ind w:firstLine="700"/>
        <w:jc w:val="both"/>
      </w:pPr>
      <w:r>
        <w:t>По доходам местного бюджета по кодам классификации доходов бюджета согласно Приложению № 1 к настоящему Постановлению;</w:t>
      </w:r>
    </w:p>
    <w:p w:rsidR="009F5C8B" w:rsidRDefault="009F5C8B" w:rsidP="009F5C8B">
      <w:pPr>
        <w:pStyle w:val="1"/>
        <w:numPr>
          <w:ilvl w:val="1"/>
          <w:numId w:val="33"/>
        </w:numPr>
        <w:tabs>
          <w:tab w:val="left" w:pos="1405"/>
        </w:tabs>
        <w:spacing w:line="240" w:lineRule="auto"/>
        <w:ind w:firstLine="700"/>
        <w:jc w:val="both"/>
      </w:pPr>
      <w:r>
        <w:t>По источникам финансирования дефицита местного бюджета по кодам классификации источников финансирования дефицитов бюджетов согласно Приложению № 2 к настоящему Постановлению;</w:t>
      </w:r>
    </w:p>
    <w:p w:rsidR="009F5C8B" w:rsidRDefault="009F5C8B" w:rsidP="009F5C8B">
      <w:pPr>
        <w:pStyle w:val="1"/>
        <w:numPr>
          <w:ilvl w:val="1"/>
          <w:numId w:val="33"/>
        </w:numPr>
        <w:tabs>
          <w:tab w:val="left" w:pos="1405"/>
        </w:tabs>
        <w:spacing w:line="240" w:lineRule="auto"/>
        <w:ind w:firstLine="700"/>
        <w:jc w:val="both"/>
      </w:pPr>
      <w:r>
        <w:t>По расходам местного бюджета по вневедомственной структуре расходов бюджета согласно Приложению № 3 к настоящему Постановлению;</w:t>
      </w:r>
    </w:p>
    <w:p w:rsidR="009F5C8B" w:rsidRDefault="009F5C8B" w:rsidP="009F5C8B">
      <w:pPr>
        <w:pStyle w:val="1"/>
        <w:numPr>
          <w:ilvl w:val="0"/>
          <w:numId w:val="33"/>
        </w:numPr>
        <w:tabs>
          <w:tab w:val="left" w:pos="1405"/>
        </w:tabs>
        <w:spacing w:after="820" w:line="233" w:lineRule="auto"/>
        <w:ind w:firstLine="700"/>
        <w:jc w:val="both"/>
      </w:pPr>
      <w:r>
        <w:rPr>
          <w:noProof/>
          <w:lang w:eastAsia="ru-RU"/>
        </w:rPr>
        <mc:AlternateContent>
          <mc:Choice Requires="wps">
            <w:drawing>
              <wp:anchor distT="417830" distB="0" distL="1680845" distR="114935" simplePos="0" relativeHeight="251659264" behindDoc="0" locked="0" layoutInCell="1" allowOverlap="1">
                <wp:simplePos x="0" y="0"/>
                <wp:positionH relativeFrom="page">
                  <wp:posOffset>6048375</wp:posOffset>
                </wp:positionH>
                <wp:positionV relativeFrom="paragraph">
                  <wp:posOffset>1230630</wp:posOffset>
                </wp:positionV>
                <wp:extent cx="774065" cy="189230"/>
                <wp:effectExtent l="0" t="0" r="0" b="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4065" cy="1892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F5C8B" w:rsidRDefault="009F5C8B" w:rsidP="009F5C8B">
                            <w:pPr>
                              <w:pStyle w:val="1"/>
                              <w:ind w:firstLine="0"/>
                            </w:pPr>
                            <w:r>
                              <w:t>В.Е. Глухов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76.25pt;margin-top:96.9pt;width:60.95pt;height:14.9pt;z-index:251659264;visibility:visible;mso-wrap-style:none;mso-width-percent:0;mso-height-percent:0;mso-wrap-distance-left:132.35pt;mso-wrap-distance-top:32.9pt;mso-wrap-distance-right:9.05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7WesAEAACkDAAAOAAAAZHJzL2Uyb0RvYy54bWysUsFuEzEQvSP1HyzfiTehtGWVTSVUFSFV&#10;gNTyAY7XzlqsPZbHZDdH7vwC/8CBA7f+wvaPOt5k0wpuiIs9tp/fzJs3y8vetWyrI1rwFZ/PCs60&#10;V1Bbv6n457vrlxecYZK+li14XfGdRn65Onmx7EKpF9BAW+vIiMRj2YWKNymFUghUjXYSZxC0p0cD&#10;0clEx7gRdZQdsbtWLIriTHQQ6xBBaUS6vdo/8tXIb4xW6aMxqBNrK061pXGN47rOq1gtZbmJMjRW&#10;HcqQ/1CFk9ZT0iPVlUySfY32LypnVQQEk2YKnABjrNKjBlIzL/5Qc9vIoEct1BwMxzbh/6NVH7af&#10;IrM1eceZl44sGn4MP4dfw/3w++Hbw3c2zz3qApYEvQ0ETv1b6DM+68VwA+oLEkQ8w+w/IKEzpjfR&#10;5Z3UMvpINuyOrdd9Yoouz89Pi7PXnCl6ml+8WbwarRFPn0PE9E6DYzmoeCRnxwLk9gZTTi/LCZJz&#10;ebi2bTuVta8kF5j6dX/Qs4Z6R3I6Mr/inqaTs/a9p97mOZmCOAXrQzBRkh9j0sPsZMOfn8d+PE34&#10;6hEAAP//AwBQSwMEFAAGAAgAAAAhAOJs9IvgAAAADAEAAA8AAABkcnMvZG93bnJldi54bWxMj8tu&#10;gzAQRfeV+g/WVOqusQt5NAQTRZVYJ02o1OUEO0CLxwg7QP++zipdju7RnXPT7WRaNujeNZYkvM4E&#10;ME2lVQ1VEopT/vIGzHkkha0lLeFXO9hmjw8pJsqO9KGHo69YKCGXoITa+y7h3JW1NuhmttMUsovt&#10;Dfpw9hVXPY6h3LQ8EmLJDTYUPtTY6fdalz/Hq5Gwj1d4KvJD/y32zRfthvEzLw5SPj9Nuw0wryd/&#10;h+GmH9QhC05neyXlWCthvYgWAQ3BOg4bboRYzefAzhKiKF4Cz1L+f0T2BwAA//8DAFBLAQItABQA&#10;BgAIAAAAIQC2gziS/gAAAOEBAAATAAAAAAAAAAAAAAAAAAAAAABbQ29udGVudF9UeXBlc10ueG1s&#10;UEsBAi0AFAAGAAgAAAAhADj9If/WAAAAlAEAAAsAAAAAAAAAAAAAAAAALwEAAF9yZWxzLy5yZWxz&#10;UEsBAi0AFAAGAAgAAAAhAGKntZ6wAQAAKQMAAA4AAAAAAAAAAAAAAAAALgIAAGRycy9lMm9Eb2Mu&#10;eG1sUEsBAi0AFAAGAAgAAAAhAOJs9IvgAAAADAEAAA8AAAAAAAAAAAAAAAAACgQAAGRycy9kb3du&#10;cmV2LnhtbFBLBQYAAAAABAAEAPMAAAAXBQAAAAA=&#10;" filled="f" stroked="f">
                <v:path arrowok="t"/>
                <v:textbox inset="0,0,0,0">
                  <w:txbxContent>
                    <w:p w:rsidR="009F5C8B" w:rsidRDefault="009F5C8B" w:rsidP="009F5C8B">
                      <w:pPr>
                        <w:pStyle w:val="1"/>
                        <w:ind w:firstLine="0"/>
                      </w:pPr>
                      <w:r>
                        <w:t>В.Е. Глухов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Настоящее Постановление вступает в силу со дня его подписания и подлежит официальному опубликованию.</w:t>
      </w:r>
    </w:p>
    <w:p w:rsidR="009F5C8B" w:rsidRDefault="009F5C8B" w:rsidP="009F5C8B">
      <w:pPr>
        <w:pStyle w:val="1"/>
        <w:ind w:firstLine="0"/>
      </w:pPr>
      <w:r>
        <w:t xml:space="preserve">Глава Сельского поселения </w:t>
      </w:r>
    </w:p>
    <w:p w:rsidR="009F5C8B" w:rsidRDefault="009F5C8B" w:rsidP="009F5C8B">
      <w:pPr>
        <w:pStyle w:val="1"/>
        <w:ind w:firstLine="0"/>
      </w:pPr>
      <w:r>
        <w:t>«Тиманский сельсовет» ЗР НАО</w:t>
      </w:r>
    </w:p>
    <w:p w:rsidR="00E7700F" w:rsidRPr="00E7700F" w:rsidRDefault="00E7700F" w:rsidP="00E7700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1"/>
          <w:sz w:val="26"/>
          <w:szCs w:val="26"/>
          <w:lang w:eastAsia="ar-SA"/>
        </w:rPr>
      </w:pPr>
    </w:p>
    <w:sectPr w:rsidR="00E7700F" w:rsidRPr="00E7700F" w:rsidSect="00CC4C71">
      <w:headerReference w:type="default" r:id="rId9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E67" w:rsidRDefault="00B27E67" w:rsidP="00327D48">
      <w:pPr>
        <w:spacing w:after="0" w:line="240" w:lineRule="auto"/>
      </w:pPr>
      <w:r>
        <w:separator/>
      </w:r>
    </w:p>
  </w:endnote>
  <w:endnote w:type="continuationSeparator" w:id="0">
    <w:p w:rsidR="00B27E67" w:rsidRDefault="00B27E67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E67" w:rsidRDefault="00B27E67" w:rsidP="00327D48">
      <w:pPr>
        <w:spacing w:after="0" w:line="240" w:lineRule="auto"/>
      </w:pPr>
      <w:r>
        <w:separator/>
      </w:r>
    </w:p>
  </w:footnote>
  <w:footnote w:type="continuationSeparator" w:id="0">
    <w:p w:rsidR="00B27E67" w:rsidRDefault="00B27E67" w:rsidP="003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298868"/>
      <w:docPartObj>
        <w:docPartGallery w:val="Page Numbers (Top of Page)"/>
        <w:docPartUnique/>
      </w:docPartObj>
    </w:sdtPr>
    <w:sdtEndPr/>
    <w:sdtContent>
      <w:p w:rsidR="000E6962" w:rsidRDefault="000E696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C8B">
          <w:rPr>
            <w:noProof/>
          </w:rPr>
          <w:t>46</w:t>
        </w:r>
        <w:r>
          <w:fldChar w:fldCharType="end"/>
        </w:r>
      </w:p>
    </w:sdtContent>
  </w:sdt>
  <w:p w:rsidR="000E6962" w:rsidRDefault="000E69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10C2"/>
    <w:multiLevelType w:val="hybridMultilevel"/>
    <w:tmpl w:val="A80A1FD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F043F3"/>
    <w:multiLevelType w:val="hybridMultilevel"/>
    <w:tmpl w:val="082CEF4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5B6712"/>
    <w:multiLevelType w:val="hybridMultilevel"/>
    <w:tmpl w:val="D0EA5214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155953"/>
    <w:multiLevelType w:val="hybridMultilevel"/>
    <w:tmpl w:val="02BE71E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1764B"/>
    <w:multiLevelType w:val="hybridMultilevel"/>
    <w:tmpl w:val="CBAE6998"/>
    <w:lvl w:ilvl="0" w:tplc="726C065C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 w15:restartNumberingAfterBreak="0">
    <w:nsid w:val="142F14C4"/>
    <w:multiLevelType w:val="hybridMultilevel"/>
    <w:tmpl w:val="BF6E4FF0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0B4279"/>
    <w:multiLevelType w:val="multilevel"/>
    <w:tmpl w:val="C59C73E4"/>
    <w:lvl w:ilvl="0">
      <w:start w:val="3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B920847"/>
    <w:multiLevelType w:val="hybridMultilevel"/>
    <w:tmpl w:val="8526672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5C84C7B"/>
    <w:multiLevelType w:val="hybridMultilevel"/>
    <w:tmpl w:val="AB9AE35C"/>
    <w:lvl w:ilvl="0" w:tplc="04190011">
      <w:start w:val="2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5A222B"/>
    <w:multiLevelType w:val="hybridMultilevel"/>
    <w:tmpl w:val="0B66CCCA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17" w15:restartNumberingAfterBreak="0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1231A1A"/>
    <w:multiLevelType w:val="hybridMultilevel"/>
    <w:tmpl w:val="2A3EF47E"/>
    <w:lvl w:ilvl="0" w:tplc="D5AA66B2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4062F"/>
    <w:multiLevelType w:val="multilevel"/>
    <w:tmpl w:val="DF181E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9"/>
  </w:num>
  <w:num w:numId="3">
    <w:abstractNumId w:val="17"/>
  </w:num>
  <w:num w:numId="4">
    <w:abstractNumId w:val="7"/>
  </w:num>
  <w:num w:numId="5">
    <w:abstractNumId w:val="14"/>
  </w:num>
  <w:num w:numId="6">
    <w:abstractNumId w:val="16"/>
  </w:num>
  <w:num w:numId="7">
    <w:abstractNumId w:val="6"/>
  </w:num>
  <w:num w:numId="8">
    <w:abstractNumId w:val="12"/>
  </w:num>
  <w:num w:numId="9">
    <w:abstractNumId w:val="21"/>
  </w:num>
  <w:num w:numId="10">
    <w:abstractNumId w:val="10"/>
  </w:num>
  <w:num w:numId="11">
    <w:abstractNumId w:val="0"/>
  </w:num>
  <w:num w:numId="12">
    <w:abstractNumId w:val="0"/>
  </w:num>
  <w:num w:numId="13">
    <w:abstractNumId w:val="1"/>
  </w:num>
  <w:num w:numId="14">
    <w:abstractNumId w:val="1"/>
  </w:num>
  <w:num w:numId="15">
    <w:abstractNumId w:val="11"/>
  </w:num>
  <w:num w:numId="16">
    <w:abstractNumId w:val="11"/>
  </w:num>
  <w:num w:numId="17">
    <w:abstractNumId w:val="13"/>
  </w:num>
  <w:num w:numId="18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8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4"/>
  </w:num>
  <w:num w:numId="2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3"/>
  </w:num>
  <w:num w:numId="25">
    <w:abstractNumId w:val="5"/>
  </w:num>
  <w:num w:numId="26">
    <w:abstractNumId w:val="5"/>
  </w:num>
  <w:num w:numId="27">
    <w:abstractNumId w:val="18"/>
  </w:num>
  <w:num w:numId="28">
    <w:abstractNumId w:val="18"/>
  </w:num>
  <w:num w:numId="29">
    <w:abstractNumId w:val="15"/>
  </w:num>
  <w:num w:numId="30">
    <w:abstractNumId w:val="15"/>
  </w:num>
  <w:num w:numId="31">
    <w:abstractNumId w:val="2"/>
  </w:num>
  <w:num w:numId="32">
    <w:abstractNumId w:val="2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7B4"/>
    <w:rsid w:val="0000224F"/>
    <w:rsid w:val="00011257"/>
    <w:rsid w:val="00012C22"/>
    <w:rsid w:val="000208CA"/>
    <w:rsid w:val="000224C4"/>
    <w:rsid w:val="00025C2D"/>
    <w:rsid w:val="000264FD"/>
    <w:rsid w:val="0003526B"/>
    <w:rsid w:val="000373B8"/>
    <w:rsid w:val="000447D4"/>
    <w:rsid w:val="00045268"/>
    <w:rsid w:val="000460B8"/>
    <w:rsid w:val="0004754A"/>
    <w:rsid w:val="000625A2"/>
    <w:rsid w:val="00076ABF"/>
    <w:rsid w:val="000856E7"/>
    <w:rsid w:val="00085BEC"/>
    <w:rsid w:val="00095EF9"/>
    <w:rsid w:val="000A1177"/>
    <w:rsid w:val="000A5289"/>
    <w:rsid w:val="000B1B2A"/>
    <w:rsid w:val="000B28B4"/>
    <w:rsid w:val="000B3488"/>
    <w:rsid w:val="000C0421"/>
    <w:rsid w:val="000E6962"/>
    <w:rsid w:val="000F2BF0"/>
    <w:rsid w:val="000F392D"/>
    <w:rsid w:val="000F4556"/>
    <w:rsid w:val="000F7473"/>
    <w:rsid w:val="00102301"/>
    <w:rsid w:val="00110616"/>
    <w:rsid w:val="001143A8"/>
    <w:rsid w:val="001240FF"/>
    <w:rsid w:val="0014488C"/>
    <w:rsid w:val="00154A25"/>
    <w:rsid w:val="001550AC"/>
    <w:rsid w:val="00165779"/>
    <w:rsid w:val="00175F2B"/>
    <w:rsid w:val="001A6000"/>
    <w:rsid w:val="001A792E"/>
    <w:rsid w:val="001B2E10"/>
    <w:rsid w:val="001B513F"/>
    <w:rsid w:val="001B6E20"/>
    <w:rsid w:val="001C4296"/>
    <w:rsid w:val="001C78EB"/>
    <w:rsid w:val="001D273A"/>
    <w:rsid w:val="001D47AD"/>
    <w:rsid w:val="001D7B4C"/>
    <w:rsid w:val="001E6C85"/>
    <w:rsid w:val="001E6F83"/>
    <w:rsid w:val="00204E60"/>
    <w:rsid w:val="00207B50"/>
    <w:rsid w:val="00210B76"/>
    <w:rsid w:val="0021241B"/>
    <w:rsid w:val="00221D92"/>
    <w:rsid w:val="00231107"/>
    <w:rsid w:val="00233329"/>
    <w:rsid w:val="00233E64"/>
    <w:rsid w:val="00244A25"/>
    <w:rsid w:val="00255DC3"/>
    <w:rsid w:val="00261104"/>
    <w:rsid w:val="00262F4C"/>
    <w:rsid w:val="00263498"/>
    <w:rsid w:val="002875D3"/>
    <w:rsid w:val="002A0B8A"/>
    <w:rsid w:val="002A3E46"/>
    <w:rsid w:val="002A4B1F"/>
    <w:rsid w:val="002B2A54"/>
    <w:rsid w:val="002B3EF8"/>
    <w:rsid w:val="002B433D"/>
    <w:rsid w:val="002C1A2B"/>
    <w:rsid w:val="002C2839"/>
    <w:rsid w:val="002D17EC"/>
    <w:rsid w:val="002D1EAA"/>
    <w:rsid w:val="002E109C"/>
    <w:rsid w:val="002E786B"/>
    <w:rsid w:val="00301D86"/>
    <w:rsid w:val="003031A1"/>
    <w:rsid w:val="00316C10"/>
    <w:rsid w:val="003215E1"/>
    <w:rsid w:val="00327D48"/>
    <w:rsid w:val="003346F3"/>
    <w:rsid w:val="0033504F"/>
    <w:rsid w:val="003367DA"/>
    <w:rsid w:val="003371D6"/>
    <w:rsid w:val="003375D5"/>
    <w:rsid w:val="00351DB6"/>
    <w:rsid w:val="00356871"/>
    <w:rsid w:val="00366976"/>
    <w:rsid w:val="003725CB"/>
    <w:rsid w:val="003741EA"/>
    <w:rsid w:val="003878BB"/>
    <w:rsid w:val="00391152"/>
    <w:rsid w:val="0039137D"/>
    <w:rsid w:val="003923B6"/>
    <w:rsid w:val="003A20C4"/>
    <w:rsid w:val="003E0B43"/>
    <w:rsid w:val="003E64B3"/>
    <w:rsid w:val="003F1A7F"/>
    <w:rsid w:val="003F3F7A"/>
    <w:rsid w:val="00426C8C"/>
    <w:rsid w:val="0042724F"/>
    <w:rsid w:val="004330B6"/>
    <w:rsid w:val="004503C0"/>
    <w:rsid w:val="004611F2"/>
    <w:rsid w:val="00481E9B"/>
    <w:rsid w:val="004B4542"/>
    <w:rsid w:val="004C0E4C"/>
    <w:rsid w:val="004C566F"/>
    <w:rsid w:val="004D13F3"/>
    <w:rsid w:val="004E073F"/>
    <w:rsid w:val="004E1B43"/>
    <w:rsid w:val="004F63F9"/>
    <w:rsid w:val="004F656A"/>
    <w:rsid w:val="004F69F3"/>
    <w:rsid w:val="005237F5"/>
    <w:rsid w:val="00531682"/>
    <w:rsid w:val="00532134"/>
    <w:rsid w:val="0053266C"/>
    <w:rsid w:val="00537CCD"/>
    <w:rsid w:val="00547354"/>
    <w:rsid w:val="00570E58"/>
    <w:rsid w:val="0057241A"/>
    <w:rsid w:val="00582453"/>
    <w:rsid w:val="00586FEC"/>
    <w:rsid w:val="00591FE3"/>
    <w:rsid w:val="005A2B48"/>
    <w:rsid w:val="005A4D82"/>
    <w:rsid w:val="005B2F5F"/>
    <w:rsid w:val="005C4665"/>
    <w:rsid w:val="005E06E3"/>
    <w:rsid w:val="005E1648"/>
    <w:rsid w:val="005E32D0"/>
    <w:rsid w:val="005E481D"/>
    <w:rsid w:val="005E5096"/>
    <w:rsid w:val="005F2B9C"/>
    <w:rsid w:val="00603C24"/>
    <w:rsid w:val="006211B0"/>
    <w:rsid w:val="00627E34"/>
    <w:rsid w:val="00630D9D"/>
    <w:rsid w:val="00647AE0"/>
    <w:rsid w:val="00670D9E"/>
    <w:rsid w:val="006719AC"/>
    <w:rsid w:val="0067244B"/>
    <w:rsid w:val="00675A27"/>
    <w:rsid w:val="0068577D"/>
    <w:rsid w:val="006B1841"/>
    <w:rsid w:val="006B3E70"/>
    <w:rsid w:val="006B45D1"/>
    <w:rsid w:val="006C6585"/>
    <w:rsid w:val="006D2560"/>
    <w:rsid w:val="006E73F5"/>
    <w:rsid w:val="00702DEA"/>
    <w:rsid w:val="007049E8"/>
    <w:rsid w:val="00713649"/>
    <w:rsid w:val="00721717"/>
    <w:rsid w:val="00723C92"/>
    <w:rsid w:val="007244E7"/>
    <w:rsid w:val="007340EF"/>
    <w:rsid w:val="00734ABE"/>
    <w:rsid w:val="007471F2"/>
    <w:rsid w:val="00757814"/>
    <w:rsid w:val="00761396"/>
    <w:rsid w:val="00763413"/>
    <w:rsid w:val="00767BB9"/>
    <w:rsid w:val="007765D4"/>
    <w:rsid w:val="00786537"/>
    <w:rsid w:val="00794664"/>
    <w:rsid w:val="007977C6"/>
    <w:rsid w:val="007A0951"/>
    <w:rsid w:val="007A0D1B"/>
    <w:rsid w:val="007B261D"/>
    <w:rsid w:val="007B5FFD"/>
    <w:rsid w:val="007B787D"/>
    <w:rsid w:val="007C12E7"/>
    <w:rsid w:val="007C2D2D"/>
    <w:rsid w:val="007C499B"/>
    <w:rsid w:val="007C4A1F"/>
    <w:rsid w:val="007D247F"/>
    <w:rsid w:val="007D4CC0"/>
    <w:rsid w:val="007D6068"/>
    <w:rsid w:val="007E7F49"/>
    <w:rsid w:val="007F482B"/>
    <w:rsid w:val="00811E49"/>
    <w:rsid w:val="00817BA5"/>
    <w:rsid w:val="00817CB3"/>
    <w:rsid w:val="00835347"/>
    <w:rsid w:val="00837285"/>
    <w:rsid w:val="00841B1F"/>
    <w:rsid w:val="0084311E"/>
    <w:rsid w:val="0086438C"/>
    <w:rsid w:val="00864880"/>
    <w:rsid w:val="008715AC"/>
    <w:rsid w:val="00892ACB"/>
    <w:rsid w:val="008A6745"/>
    <w:rsid w:val="008B7C37"/>
    <w:rsid w:val="008F0D14"/>
    <w:rsid w:val="008F2F60"/>
    <w:rsid w:val="008F68B8"/>
    <w:rsid w:val="008F761C"/>
    <w:rsid w:val="009038E7"/>
    <w:rsid w:val="009044DD"/>
    <w:rsid w:val="00916CBD"/>
    <w:rsid w:val="009266A5"/>
    <w:rsid w:val="00936921"/>
    <w:rsid w:val="00936A25"/>
    <w:rsid w:val="00937743"/>
    <w:rsid w:val="009379D3"/>
    <w:rsid w:val="009424F6"/>
    <w:rsid w:val="00950F9A"/>
    <w:rsid w:val="0096224F"/>
    <w:rsid w:val="0096440C"/>
    <w:rsid w:val="009713F1"/>
    <w:rsid w:val="009733F1"/>
    <w:rsid w:val="009748CC"/>
    <w:rsid w:val="00977323"/>
    <w:rsid w:val="009808CA"/>
    <w:rsid w:val="00982451"/>
    <w:rsid w:val="00992D8C"/>
    <w:rsid w:val="0099741F"/>
    <w:rsid w:val="009A548D"/>
    <w:rsid w:val="009B004D"/>
    <w:rsid w:val="009C54B0"/>
    <w:rsid w:val="009D21B9"/>
    <w:rsid w:val="009D2EC3"/>
    <w:rsid w:val="009D3C36"/>
    <w:rsid w:val="009D42D6"/>
    <w:rsid w:val="009D4E77"/>
    <w:rsid w:val="009D6AB2"/>
    <w:rsid w:val="009F3932"/>
    <w:rsid w:val="009F5C8B"/>
    <w:rsid w:val="00A14198"/>
    <w:rsid w:val="00A14E02"/>
    <w:rsid w:val="00A2403D"/>
    <w:rsid w:val="00A266E8"/>
    <w:rsid w:val="00A316E6"/>
    <w:rsid w:val="00A346DE"/>
    <w:rsid w:val="00A35ADF"/>
    <w:rsid w:val="00A424DA"/>
    <w:rsid w:val="00A512EE"/>
    <w:rsid w:val="00A54E0E"/>
    <w:rsid w:val="00A669B7"/>
    <w:rsid w:val="00A863FB"/>
    <w:rsid w:val="00A877B4"/>
    <w:rsid w:val="00A96162"/>
    <w:rsid w:val="00A976F0"/>
    <w:rsid w:val="00AA14E3"/>
    <w:rsid w:val="00AB1A62"/>
    <w:rsid w:val="00AB25EB"/>
    <w:rsid w:val="00AB490A"/>
    <w:rsid w:val="00AC1F1D"/>
    <w:rsid w:val="00AC635F"/>
    <w:rsid w:val="00AD44C7"/>
    <w:rsid w:val="00AE3744"/>
    <w:rsid w:val="00AE42FC"/>
    <w:rsid w:val="00AE6FF8"/>
    <w:rsid w:val="00B01EE7"/>
    <w:rsid w:val="00B171E2"/>
    <w:rsid w:val="00B224A0"/>
    <w:rsid w:val="00B25B0B"/>
    <w:rsid w:val="00B25DA2"/>
    <w:rsid w:val="00B27E67"/>
    <w:rsid w:val="00B543E8"/>
    <w:rsid w:val="00B61C96"/>
    <w:rsid w:val="00B62360"/>
    <w:rsid w:val="00B62D95"/>
    <w:rsid w:val="00B74335"/>
    <w:rsid w:val="00B76F4B"/>
    <w:rsid w:val="00B917C1"/>
    <w:rsid w:val="00B95183"/>
    <w:rsid w:val="00BA180B"/>
    <w:rsid w:val="00BA19FE"/>
    <w:rsid w:val="00BA2D50"/>
    <w:rsid w:val="00BA4C02"/>
    <w:rsid w:val="00BB11FB"/>
    <w:rsid w:val="00BB39CA"/>
    <w:rsid w:val="00BC1949"/>
    <w:rsid w:val="00BD5C10"/>
    <w:rsid w:val="00BE4D6C"/>
    <w:rsid w:val="00BE50B0"/>
    <w:rsid w:val="00BF3150"/>
    <w:rsid w:val="00BF5FA3"/>
    <w:rsid w:val="00C13652"/>
    <w:rsid w:val="00C14D56"/>
    <w:rsid w:val="00C208D6"/>
    <w:rsid w:val="00C26E27"/>
    <w:rsid w:val="00C26F48"/>
    <w:rsid w:val="00C26FA7"/>
    <w:rsid w:val="00C27B1A"/>
    <w:rsid w:val="00C310DC"/>
    <w:rsid w:val="00C358A8"/>
    <w:rsid w:val="00C576EA"/>
    <w:rsid w:val="00C656F7"/>
    <w:rsid w:val="00C7071E"/>
    <w:rsid w:val="00C86594"/>
    <w:rsid w:val="00CA731E"/>
    <w:rsid w:val="00CB5694"/>
    <w:rsid w:val="00CC4C71"/>
    <w:rsid w:val="00CD2E5D"/>
    <w:rsid w:val="00CD76C1"/>
    <w:rsid w:val="00CE3E15"/>
    <w:rsid w:val="00CE6316"/>
    <w:rsid w:val="00CE6487"/>
    <w:rsid w:val="00CF472F"/>
    <w:rsid w:val="00D10EC0"/>
    <w:rsid w:val="00D1271C"/>
    <w:rsid w:val="00D23DF8"/>
    <w:rsid w:val="00D24988"/>
    <w:rsid w:val="00D26A23"/>
    <w:rsid w:val="00D30710"/>
    <w:rsid w:val="00D3087D"/>
    <w:rsid w:val="00D35530"/>
    <w:rsid w:val="00D36B00"/>
    <w:rsid w:val="00D42485"/>
    <w:rsid w:val="00D425F4"/>
    <w:rsid w:val="00D64043"/>
    <w:rsid w:val="00D6537F"/>
    <w:rsid w:val="00D865DE"/>
    <w:rsid w:val="00D97406"/>
    <w:rsid w:val="00DB3861"/>
    <w:rsid w:val="00DC1873"/>
    <w:rsid w:val="00DC2836"/>
    <w:rsid w:val="00DC708F"/>
    <w:rsid w:val="00DC77E7"/>
    <w:rsid w:val="00DD1045"/>
    <w:rsid w:val="00DD2031"/>
    <w:rsid w:val="00DD7DDC"/>
    <w:rsid w:val="00DE041E"/>
    <w:rsid w:val="00DF1B51"/>
    <w:rsid w:val="00E02E8E"/>
    <w:rsid w:val="00E07EFB"/>
    <w:rsid w:val="00E1428C"/>
    <w:rsid w:val="00E3614B"/>
    <w:rsid w:val="00E60610"/>
    <w:rsid w:val="00E66890"/>
    <w:rsid w:val="00E71087"/>
    <w:rsid w:val="00E7700F"/>
    <w:rsid w:val="00E856BA"/>
    <w:rsid w:val="00EA025A"/>
    <w:rsid w:val="00EB0669"/>
    <w:rsid w:val="00EB3126"/>
    <w:rsid w:val="00EB440D"/>
    <w:rsid w:val="00EC46A0"/>
    <w:rsid w:val="00ED6A40"/>
    <w:rsid w:val="00ED7939"/>
    <w:rsid w:val="00ED7ECE"/>
    <w:rsid w:val="00EE4CC3"/>
    <w:rsid w:val="00EE72BB"/>
    <w:rsid w:val="00F00358"/>
    <w:rsid w:val="00F009C3"/>
    <w:rsid w:val="00F02AE3"/>
    <w:rsid w:val="00F03815"/>
    <w:rsid w:val="00F05A03"/>
    <w:rsid w:val="00F11CF7"/>
    <w:rsid w:val="00F13E57"/>
    <w:rsid w:val="00F23163"/>
    <w:rsid w:val="00F260ED"/>
    <w:rsid w:val="00F308A1"/>
    <w:rsid w:val="00F31A14"/>
    <w:rsid w:val="00F34E7E"/>
    <w:rsid w:val="00F51C61"/>
    <w:rsid w:val="00F64407"/>
    <w:rsid w:val="00F66DA7"/>
    <w:rsid w:val="00F81D2B"/>
    <w:rsid w:val="00F83172"/>
    <w:rsid w:val="00F84AC4"/>
    <w:rsid w:val="00F93F7F"/>
    <w:rsid w:val="00FA2019"/>
    <w:rsid w:val="00FA50E5"/>
    <w:rsid w:val="00FA5DAA"/>
    <w:rsid w:val="00FA7914"/>
    <w:rsid w:val="00FC07AF"/>
    <w:rsid w:val="00FC7ABA"/>
    <w:rsid w:val="00FD4351"/>
    <w:rsid w:val="00FE144C"/>
    <w:rsid w:val="00FE1633"/>
    <w:rsid w:val="00FE188C"/>
    <w:rsid w:val="00F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C05F1"/>
  <w15:docId w15:val="{82EF6191-747A-43A4-830B-18C3C27B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F11CF7"/>
    <w:pPr>
      <w:ind w:left="720"/>
      <w:contextualSpacing/>
    </w:pPr>
  </w:style>
  <w:style w:type="paragraph" w:customStyle="1" w:styleId="ConsPlusTitle">
    <w:name w:val="ConsPlusTitle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uiPriority w:val="99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f8">
    <w:name w:val="Знак"/>
    <w:basedOn w:val="a"/>
    <w:rsid w:val="000A528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9">
    <w:name w:val="No Spacing"/>
    <w:uiPriority w:val="99"/>
    <w:qFormat/>
    <w:rsid w:val="00647AE0"/>
    <w:pPr>
      <w:suppressAutoHyphens/>
      <w:spacing w:after="0" w:line="100" w:lineRule="atLeast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customStyle="1" w:styleId="msonormal0">
    <w:name w:val="msonormal"/>
    <w:basedOn w:val="a"/>
    <w:uiPriority w:val="99"/>
    <w:rsid w:val="00CC4C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CC4C71"/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CC4C71"/>
    <w:pPr>
      <w:widowControl w:val="0"/>
      <w:spacing w:after="24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locked/>
    <w:rsid w:val="00CC4C71"/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0">
    <w:name w:val="Основной текст (3)"/>
    <w:basedOn w:val="a"/>
    <w:link w:val="3"/>
    <w:rsid w:val="00CC4C71"/>
    <w:pPr>
      <w:widowControl w:val="0"/>
      <w:spacing w:after="0" w:line="264" w:lineRule="auto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29CA8-F843-4E23-946F-75FB553F6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Пользователь</cp:lastModifiedBy>
  <cp:revision>2</cp:revision>
  <cp:lastPrinted>2024-08-12T12:48:00Z</cp:lastPrinted>
  <dcterms:created xsi:type="dcterms:W3CDTF">2024-08-12T12:50:00Z</dcterms:created>
  <dcterms:modified xsi:type="dcterms:W3CDTF">2024-08-12T12:50:00Z</dcterms:modified>
</cp:coreProperties>
</file>