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CE4" w:rsidRPr="007F759F" w:rsidRDefault="009C6CE4" w:rsidP="009C6CE4">
      <w:pPr>
        <w:spacing w:after="0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7F759F">
        <w:rPr>
          <w:rFonts w:ascii="Times New Roman" w:hAnsi="Times New Roman" w:cs="Times New Roman"/>
          <w:sz w:val="28"/>
          <w:szCs w:val="28"/>
          <w:lang w:eastAsia="ru-RU"/>
        </w:rPr>
        <w:t>ПРОЕКТ</w:t>
      </w:r>
    </w:p>
    <w:p w:rsidR="009C6CE4" w:rsidRPr="007F759F" w:rsidRDefault="009C6CE4" w:rsidP="009C6CE4">
      <w:pPr>
        <w:pStyle w:val="2"/>
        <w:numPr>
          <w:ilvl w:val="1"/>
          <w:numId w:val="5"/>
        </w:numPr>
        <w:spacing w:before="0"/>
        <w:ind w:left="0" w:firstLine="360"/>
      </w:pPr>
      <w:r w:rsidRPr="007F759F">
        <w:rPr>
          <w:noProof/>
          <w:sz w:val="28"/>
          <w:szCs w:val="28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CE4" w:rsidRPr="00707FC9" w:rsidRDefault="009C6CE4" w:rsidP="009C6CE4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07FC9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9C6CE4" w:rsidRPr="00707FC9" w:rsidRDefault="009C6CE4" w:rsidP="009C6CE4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07FC9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9C6CE4" w:rsidRPr="00707FC9" w:rsidRDefault="009C6CE4" w:rsidP="009C6CE4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9C6CE4" w:rsidRPr="007F759F" w:rsidRDefault="009C6CE4" w:rsidP="009C6C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759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9C6CE4" w:rsidRPr="007F759F" w:rsidRDefault="009C6CE4" w:rsidP="009C6CE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C6CE4" w:rsidRPr="009C6CE4" w:rsidRDefault="009C6CE4" w:rsidP="009C6CE4">
      <w:pPr>
        <w:spacing w:after="0"/>
        <w:rPr>
          <w:rFonts w:ascii="Times New Roman" w:hAnsi="Times New Roman" w:cs="Times New Roman"/>
          <w:b/>
          <w:sz w:val="26"/>
        </w:rPr>
      </w:pPr>
      <w:r w:rsidRPr="009C6CE4">
        <w:rPr>
          <w:rFonts w:ascii="Times New Roman" w:hAnsi="Times New Roman" w:cs="Times New Roman"/>
          <w:b/>
          <w:sz w:val="26"/>
          <w:u w:val="single"/>
        </w:rPr>
        <w:t xml:space="preserve">от 00.00.2018 №  </w:t>
      </w:r>
    </w:p>
    <w:p w:rsidR="009C6CE4" w:rsidRDefault="009C6CE4" w:rsidP="009C6CE4">
      <w:pPr>
        <w:spacing w:after="0"/>
        <w:rPr>
          <w:rFonts w:ascii="Times New Roman" w:hAnsi="Times New Roman" w:cs="Times New Roman"/>
        </w:rPr>
      </w:pPr>
      <w:r w:rsidRPr="007F759F">
        <w:rPr>
          <w:rFonts w:ascii="Times New Roman" w:hAnsi="Times New Roman" w:cs="Times New Roman"/>
        </w:rPr>
        <w:t>п. Индига, НАО</w:t>
      </w:r>
    </w:p>
    <w:p w:rsidR="009C6CE4" w:rsidRDefault="009C6CE4" w:rsidP="009C6CE4">
      <w:pPr>
        <w:spacing w:after="0"/>
        <w:rPr>
          <w:rFonts w:ascii="Times New Roman" w:hAnsi="Times New Roman" w:cs="Times New Roman"/>
        </w:rPr>
      </w:pPr>
    </w:p>
    <w:p w:rsidR="009C6CE4" w:rsidRPr="009C6CE4" w:rsidRDefault="009C6CE4" w:rsidP="009C6CE4">
      <w:pPr>
        <w:pStyle w:val="22"/>
        <w:shd w:val="clear" w:color="auto" w:fill="auto"/>
        <w:spacing w:after="0" w:line="298" w:lineRule="exact"/>
        <w:ind w:left="440" w:right="20"/>
        <w:rPr>
          <w:color w:val="000000"/>
          <w:sz w:val="24"/>
          <w:szCs w:val="24"/>
        </w:rPr>
      </w:pPr>
      <w:r w:rsidRPr="009C6CE4">
        <w:rPr>
          <w:color w:val="000000"/>
          <w:sz w:val="24"/>
          <w:szCs w:val="24"/>
        </w:rPr>
        <w:t xml:space="preserve">Об установлении </w:t>
      </w:r>
    </w:p>
    <w:p w:rsidR="009C6CE4" w:rsidRPr="009C6CE4" w:rsidRDefault="009C6CE4" w:rsidP="009C6CE4">
      <w:pPr>
        <w:pStyle w:val="22"/>
        <w:shd w:val="clear" w:color="auto" w:fill="auto"/>
        <w:spacing w:after="0" w:line="298" w:lineRule="exact"/>
        <w:ind w:left="440" w:right="20"/>
        <w:rPr>
          <w:color w:val="000000"/>
          <w:sz w:val="24"/>
          <w:szCs w:val="24"/>
        </w:rPr>
      </w:pPr>
      <w:r w:rsidRPr="009C6CE4">
        <w:rPr>
          <w:color w:val="000000"/>
          <w:sz w:val="24"/>
          <w:szCs w:val="24"/>
        </w:rPr>
        <w:t>дополнительных ограничений времени розничной продажи алкогольной продукции на территории муниципального образования «Тиманский сельсовет» Ненецкого автономного округа</w:t>
      </w:r>
    </w:p>
    <w:p w:rsidR="009C6CE4" w:rsidRDefault="009C6CE4" w:rsidP="009C6CE4">
      <w:pPr>
        <w:pStyle w:val="22"/>
        <w:shd w:val="clear" w:color="auto" w:fill="auto"/>
        <w:spacing w:after="0" w:line="298" w:lineRule="exact"/>
        <w:ind w:left="440" w:right="20"/>
      </w:pPr>
    </w:p>
    <w:p w:rsidR="009C6CE4" w:rsidRPr="009C6CE4" w:rsidRDefault="009C6CE4" w:rsidP="009C6CE4">
      <w:pPr>
        <w:pStyle w:val="1"/>
        <w:shd w:val="clear" w:color="auto" w:fill="auto"/>
        <w:tabs>
          <w:tab w:val="left" w:pos="600"/>
        </w:tabs>
        <w:spacing w:before="0"/>
        <w:ind w:left="20" w:right="20" w:firstLine="700"/>
        <w:jc w:val="both"/>
        <w:rPr>
          <w:sz w:val="26"/>
        </w:rPr>
      </w:pPr>
      <w:r w:rsidRPr="009C6CE4">
        <w:rPr>
          <w:color w:val="000000"/>
          <w:sz w:val="26"/>
          <w:szCs w:val="24"/>
        </w:rPr>
        <w:t>В соответствии с законом Ненецкого автономного округа от 28 июня 2010 года №</w:t>
      </w:r>
      <w:r w:rsidRPr="009C6CE4">
        <w:rPr>
          <w:color w:val="000000"/>
          <w:sz w:val="26"/>
          <w:szCs w:val="24"/>
        </w:rPr>
        <w:tab/>
        <w:t>54-03 «О наделении органов местного самоуправления муниципальных</w:t>
      </w:r>
      <w:r>
        <w:rPr>
          <w:sz w:val="26"/>
        </w:rPr>
        <w:t xml:space="preserve"> </w:t>
      </w:r>
      <w:r w:rsidRPr="009C6CE4">
        <w:rPr>
          <w:color w:val="000000"/>
          <w:sz w:val="26"/>
          <w:szCs w:val="24"/>
        </w:rPr>
        <w:t xml:space="preserve">образований Ненецкого автономного округа отдельными государственными полномочиями в области оборота этилового спирта, алкогольной и спиртосодержащей продукции», Администрация </w:t>
      </w:r>
      <w:r>
        <w:rPr>
          <w:color w:val="000000"/>
          <w:sz w:val="26"/>
          <w:szCs w:val="24"/>
        </w:rPr>
        <w:t xml:space="preserve">муниципального образования «Тиманский сельсовет» Ненецкого автономного округа </w:t>
      </w:r>
      <w:r w:rsidRPr="009C6CE4">
        <w:rPr>
          <w:color w:val="000000"/>
          <w:sz w:val="26"/>
          <w:szCs w:val="24"/>
        </w:rPr>
        <w:t xml:space="preserve"> ПОСТАНАВЛЯЕТ:</w:t>
      </w:r>
    </w:p>
    <w:p w:rsidR="009C6CE4" w:rsidRPr="009C6CE4" w:rsidRDefault="009C6CE4" w:rsidP="009C6CE4">
      <w:pPr>
        <w:pStyle w:val="1"/>
        <w:shd w:val="clear" w:color="auto" w:fill="auto"/>
        <w:tabs>
          <w:tab w:val="left" w:pos="735"/>
        </w:tabs>
        <w:spacing w:before="0" w:after="180" w:line="274" w:lineRule="exact"/>
        <w:ind w:left="20" w:right="20"/>
        <w:jc w:val="both"/>
        <w:rPr>
          <w:sz w:val="26"/>
        </w:rPr>
      </w:pPr>
    </w:p>
    <w:p w:rsidR="009C6CE4" w:rsidRPr="009C6CE4" w:rsidRDefault="009C6CE4" w:rsidP="009C6CE4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180" w:line="274" w:lineRule="exact"/>
        <w:ind w:left="20" w:right="20"/>
        <w:jc w:val="both"/>
        <w:rPr>
          <w:sz w:val="26"/>
        </w:rPr>
      </w:pPr>
      <w:proofErr w:type="gramStart"/>
      <w:r w:rsidRPr="009C6CE4">
        <w:rPr>
          <w:color w:val="000000"/>
          <w:sz w:val="26"/>
          <w:szCs w:val="24"/>
        </w:rPr>
        <w:t xml:space="preserve">Установить на территории муниципального образования «Тиманский сельсовет» Ненецкого автономного округа дополнительные ограничения времени розничной продажи алкогольной продукции, установленные пунктом первым статьи 6 закона Ненецкого автономного округа от 15 июня 2006 года № 731-03 «Об упорядочении оборота этилового спирта, алкогольной и спиртосодержащей продукции и об ограничении потребления (распития) алкогольной продукции на территории Ненецкого автономного округа», в форме запрета </w:t>
      </w:r>
      <w:r>
        <w:rPr>
          <w:color w:val="000000"/>
          <w:sz w:val="26"/>
          <w:szCs w:val="24"/>
        </w:rPr>
        <w:t xml:space="preserve">при проведении </w:t>
      </w:r>
      <w:r w:rsidRPr="009C6CE4">
        <w:rPr>
          <w:b/>
          <w:color w:val="000000"/>
          <w:sz w:val="26"/>
          <w:szCs w:val="24"/>
        </w:rPr>
        <w:t>дня «последнего</w:t>
      </w:r>
      <w:proofErr w:type="gramEnd"/>
      <w:r w:rsidRPr="009C6CE4">
        <w:rPr>
          <w:b/>
          <w:color w:val="000000"/>
          <w:sz w:val="26"/>
          <w:szCs w:val="24"/>
        </w:rPr>
        <w:t xml:space="preserve"> звонка», Международного дня защиты детей, в дни проведения выпускных мероприятий в общеобразовательных учреждениях</w:t>
      </w:r>
      <w:r w:rsidRPr="009C6CE4">
        <w:rPr>
          <w:color w:val="000000"/>
          <w:sz w:val="26"/>
          <w:szCs w:val="24"/>
        </w:rPr>
        <w:t xml:space="preserve"> розничной продажи алкогольной продукции:</w:t>
      </w:r>
    </w:p>
    <w:p w:rsidR="009C6CE4" w:rsidRPr="009C6CE4" w:rsidRDefault="009C6CE4" w:rsidP="009C6CE4">
      <w:pPr>
        <w:pStyle w:val="1"/>
        <w:numPr>
          <w:ilvl w:val="0"/>
          <w:numId w:val="2"/>
        </w:numPr>
        <w:shd w:val="clear" w:color="auto" w:fill="auto"/>
        <w:tabs>
          <w:tab w:val="left" w:pos="600"/>
        </w:tabs>
        <w:spacing w:before="0" w:after="180" w:line="274" w:lineRule="exact"/>
        <w:ind w:left="20" w:right="20"/>
        <w:jc w:val="both"/>
        <w:rPr>
          <w:sz w:val="26"/>
        </w:rPr>
      </w:pPr>
      <w:r w:rsidRPr="009C6CE4">
        <w:rPr>
          <w:color w:val="000000"/>
          <w:sz w:val="26"/>
          <w:szCs w:val="24"/>
        </w:rPr>
        <w:t>с содержанием этилового спирта более 16,5 процентов объема готовой продукции - с 12 часов до 20 часов;</w:t>
      </w:r>
    </w:p>
    <w:p w:rsidR="009C6CE4" w:rsidRPr="009C6CE4" w:rsidRDefault="009C6CE4" w:rsidP="009C6CE4">
      <w:pPr>
        <w:pStyle w:val="1"/>
        <w:numPr>
          <w:ilvl w:val="0"/>
          <w:numId w:val="2"/>
        </w:numPr>
        <w:shd w:val="clear" w:color="auto" w:fill="auto"/>
        <w:tabs>
          <w:tab w:val="left" w:pos="735"/>
        </w:tabs>
        <w:spacing w:before="0" w:after="180" w:line="274" w:lineRule="exact"/>
        <w:ind w:left="20" w:right="20"/>
        <w:jc w:val="both"/>
        <w:rPr>
          <w:sz w:val="26"/>
        </w:rPr>
      </w:pPr>
      <w:r w:rsidRPr="009C6CE4">
        <w:rPr>
          <w:color w:val="000000"/>
          <w:sz w:val="26"/>
          <w:szCs w:val="24"/>
        </w:rPr>
        <w:t>с содержанием этилового спирта 16,5 и менее процентов объема готовой продукции с 8 часов до 9 часов и с 10 часов до 23 часов.</w:t>
      </w:r>
    </w:p>
    <w:p w:rsidR="009C6CE4" w:rsidRPr="009C6CE4" w:rsidRDefault="009C6CE4" w:rsidP="009C6CE4">
      <w:pPr>
        <w:pStyle w:val="1"/>
        <w:numPr>
          <w:ilvl w:val="0"/>
          <w:numId w:val="1"/>
        </w:numPr>
        <w:shd w:val="clear" w:color="auto" w:fill="auto"/>
        <w:tabs>
          <w:tab w:val="left" w:pos="600"/>
        </w:tabs>
        <w:spacing w:before="0" w:after="180" w:line="274" w:lineRule="exact"/>
        <w:ind w:left="20" w:right="20"/>
        <w:jc w:val="both"/>
        <w:rPr>
          <w:sz w:val="26"/>
        </w:rPr>
      </w:pPr>
      <w:r w:rsidRPr="009C6CE4">
        <w:rPr>
          <w:color w:val="000000"/>
          <w:sz w:val="26"/>
          <w:szCs w:val="24"/>
        </w:rPr>
        <w:t>Администрация МО «Тиманский сельсовет» НАО информирует организации и индивидуальных предпринимателей, осуществляющих розничную продажу алкогольной продукции, о датах проведения выпускных мероприятий в общеобразовательных учреждениях.</w:t>
      </w:r>
    </w:p>
    <w:p w:rsidR="009C6CE4" w:rsidRPr="009C6CE4" w:rsidRDefault="009C6CE4" w:rsidP="009C6CE4">
      <w:pPr>
        <w:pStyle w:val="1"/>
        <w:numPr>
          <w:ilvl w:val="0"/>
          <w:numId w:val="1"/>
        </w:numPr>
        <w:shd w:val="clear" w:color="auto" w:fill="auto"/>
        <w:tabs>
          <w:tab w:val="left" w:pos="735"/>
        </w:tabs>
        <w:spacing w:before="0" w:line="274" w:lineRule="exact"/>
        <w:ind w:left="20" w:right="20"/>
        <w:jc w:val="both"/>
        <w:rPr>
          <w:sz w:val="26"/>
        </w:rPr>
      </w:pPr>
      <w:proofErr w:type="gramStart"/>
      <w:r w:rsidRPr="009C6CE4">
        <w:rPr>
          <w:color w:val="000000"/>
          <w:sz w:val="26"/>
          <w:szCs w:val="24"/>
        </w:rPr>
        <w:t xml:space="preserve">Ограничения розничной продажи алкогольной продукции, установленные пунктом 1 данного постановления, не распространяются на розничную продажу указанной в подпункте 2 пункта 1 постановления алкогольной продукции, осуществляемую организациями, и на розничную продажу пива и пивных напитков, </w:t>
      </w:r>
      <w:r w:rsidRPr="009C6CE4">
        <w:rPr>
          <w:color w:val="000000"/>
          <w:sz w:val="26"/>
          <w:szCs w:val="24"/>
        </w:rPr>
        <w:lastRenderedPageBreak/>
        <w:t>сидра, медовухи, осуществляемую индивидуальными предпринимателями, при оказании этими организациями и индивидуальными предпринимателями услуг общественного питания в местах оказания таких услуг.</w:t>
      </w:r>
      <w:proofErr w:type="gramEnd"/>
    </w:p>
    <w:p w:rsidR="009C6CE4" w:rsidRPr="009C6CE4" w:rsidRDefault="009C6CE4" w:rsidP="009C6CE4">
      <w:pPr>
        <w:pStyle w:val="1"/>
        <w:shd w:val="clear" w:color="auto" w:fill="auto"/>
        <w:tabs>
          <w:tab w:val="left" w:pos="735"/>
        </w:tabs>
        <w:spacing w:before="0" w:line="274" w:lineRule="exact"/>
        <w:ind w:left="20" w:right="20"/>
        <w:jc w:val="both"/>
        <w:rPr>
          <w:sz w:val="26"/>
        </w:rPr>
      </w:pPr>
    </w:p>
    <w:p w:rsidR="009C6CE4" w:rsidRPr="009C6CE4" w:rsidRDefault="009C6CE4" w:rsidP="009C6CE4">
      <w:pPr>
        <w:pStyle w:val="1"/>
        <w:numPr>
          <w:ilvl w:val="0"/>
          <w:numId w:val="1"/>
        </w:numPr>
        <w:shd w:val="clear" w:color="auto" w:fill="auto"/>
        <w:tabs>
          <w:tab w:val="left" w:pos="658"/>
          <w:tab w:val="left" w:pos="7417"/>
        </w:tabs>
        <w:spacing w:before="0" w:line="274" w:lineRule="exact"/>
        <w:ind w:left="20"/>
        <w:jc w:val="both"/>
        <w:rPr>
          <w:sz w:val="26"/>
        </w:rPr>
      </w:pPr>
      <w:r w:rsidRPr="009C6CE4">
        <w:rPr>
          <w:color w:val="000000"/>
          <w:sz w:val="26"/>
          <w:szCs w:val="24"/>
        </w:rPr>
        <w:t>Рекомендовать организациям и индивидуальным</w:t>
      </w:r>
      <w:r w:rsidRPr="009C6CE4">
        <w:rPr>
          <w:color w:val="000000"/>
          <w:sz w:val="26"/>
          <w:szCs w:val="24"/>
        </w:rPr>
        <w:tab/>
        <w:t>предпринимателям,</w:t>
      </w:r>
    </w:p>
    <w:p w:rsidR="009C6CE4" w:rsidRDefault="009C6CE4" w:rsidP="009C6CE4">
      <w:pPr>
        <w:pStyle w:val="1"/>
        <w:shd w:val="clear" w:color="auto" w:fill="auto"/>
        <w:spacing w:before="0"/>
        <w:ind w:left="20"/>
        <w:jc w:val="both"/>
        <w:rPr>
          <w:color w:val="000000"/>
          <w:sz w:val="26"/>
          <w:szCs w:val="24"/>
        </w:rPr>
      </w:pPr>
      <w:proofErr w:type="gramStart"/>
      <w:r w:rsidRPr="009C6CE4">
        <w:rPr>
          <w:color w:val="000000"/>
          <w:sz w:val="26"/>
          <w:szCs w:val="24"/>
        </w:rPr>
        <w:t>осуществляющим</w:t>
      </w:r>
      <w:proofErr w:type="gramEnd"/>
      <w:r w:rsidRPr="009C6CE4">
        <w:rPr>
          <w:color w:val="000000"/>
          <w:sz w:val="26"/>
          <w:szCs w:val="24"/>
        </w:rPr>
        <w:t xml:space="preserve"> розничную продажу алкогольной продукции, проинформировать покупателей о времени розничной продажи алкогольной продукции в дни проведения «последнего звонка», Международного дня защиты детей, в дни проведения выпускных мероприятий в общеобразовательных учреждениях</w:t>
      </w:r>
      <w:r>
        <w:rPr>
          <w:color w:val="000000"/>
          <w:sz w:val="26"/>
          <w:szCs w:val="24"/>
        </w:rPr>
        <w:t>.</w:t>
      </w:r>
    </w:p>
    <w:p w:rsidR="009C6CE4" w:rsidRPr="009C6CE4" w:rsidRDefault="009C6CE4" w:rsidP="009C6CE4">
      <w:pPr>
        <w:pStyle w:val="1"/>
        <w:shd w:val="clear" w:color="auto" w:fill="auto"/>
        <w:spacing w:before="0"/>
        <w:ind w:left="20"/>
        <w:jc w:val="both"/>
        <w:rPr>
          <w:sz w:val="26"/>
        </w:rPr>
      </w:pPr>
    </w:p>
    <w:p w:rsidR="0071456A" w:rsidRPr="00792CA5" w:rsidRDefault="009C6CE4" w:rsidP="00792CA5">
      <w:pPr>
        <w:pStyle w:val="1"/>
        <w:numPr>
          <w:ilvl w:val="0"/>
          <w:numId w:val="1"/>
        </w:numPr>
        <w:shd w:val="clear" w:color="auto" w:fill="auto"/>
        <w:tabs>
          <w:tab w:val="left" w:pos="658"/>
        </w:tabs>
        <w:spacing w:before="0" w:line="274" w:lineRule="exact"/>
        <w:ind w:left="20"/>
        <w:jc w:val="both"/>
      </w:pPr>
      <w:r w:rsidRPr="00792CA5">
        <w:rPr>
          <w:color w:val="000000"/>
          <w:sz w:val="26"/>
          <w:szCs w:val="24"/>
        </w:rPr>
        <w:t>Настоящее постановление вступает в силу после его официального опубликования (обнародования)</w:t>
      </w:r>
      <w:r w:rsidR="00792CA5">
        <w:rPr>
          <w:color w:val="000000"/>
          <w:sz w:val="26"/>
          <w:szCs w:val="24"/>
        </w:rPr>
        <w:t>.</w:t>
      </w:r>
      <w:r w:rsidRPr="00792CA5">
        <w:rPr>
          <w:color w:val="000000"/>
          <w:sz w:val="26"/>
          <w:szCs w:val="24"/>
        </w:rPr>
        <w:t xml:space="preserve"> </w:t>
      </w:r>
    </w:p>
    <w:p w:rsidR="00792CA5" w:rsidRDefault="00792CA5" w:rsidP="00792CA5">
      <w:pPr>
        <w:pStyle w:val="1"/>
        <w:shd w:val="clear" w:color="auto" w:fill="auto"/>
        <w:tabs>
          <w:tab w:val="left" w:pos="658"/>
        </w:tabs>
        <w:spacing w:before="0" w:line="274" w:lineRule="exact"/>
        <w:jc w:val="both"/>
        <w:rPr>
          <w:color w:val="000000"/>
          <w:sz w:val="26"/>
          <w:szCs w:val="24"/>
        </w:rPr>
      </w:pPr>
    </w:p>
    <w:p w:rsidR="00792CA5" w:rsidRDefault="00792CA5" w:rsidP="00792CA5">
      <w:pPr>
        <w:pStyle w:val="1"/>
        <w:shd w:val="clear" w:color="auto" w:fill="auto"/>
        <w:tabs>
          <w:tab w:val="left" w:pos="658"/>
        </w:tabs>
        <w:spacing w:before="0" w:line="274" w:lineRule="exact"/>
        <w:jc w:val="both"/>
        <w:rPr>
          <w:color w:val="000000"/>
          <w:sz w:val="26"/>
          <w:szCs w:val="24"/>
        </w:rPr>
      </w:pPr>
    </w:p>
    <w:p w:rsidR="00792CA5" w:rsidRDefault="00792CA5" w:rsidP="00792CA5">
      <w:pPr>
        <w:pStyle w:val="1"/>
        <w:shd w:val="clear" w:color="auto" w:fill="auto"/>
        <w:tabs>
          <w:tab w:val="left" w:pos="658"/>
        </w:tabs>
        <w:spacing w:before="0" w:line="274" w:lineRule="exact"/>
        <w:jc w:val="both"/>
        <w:rPr>
          <w:color w:val="000000"/>
          <w:sz w:val="26"/>
          <w:szCs w:val="24"/>
        </w:rPr>
      </w:pPr>
    </w:p>
    <w:p w:rsidR="00792CA5" w:rsidRPr="00792CA5" w:rsidRDefault="00792CA5" w:rsidP="00792CA5">
      <w:pPr>
        <w:rPr>
          <w:rFonts w:ascii="Times New Roman" w:hAnsi="Times New Roman" w:cs="Times New Roman"/>
          <w:sz w:val="26"/>
          <w:szCs w:val="24"/>
        </w:rPr>
      </w:pPr>
      <w:r w:rsidRPr="00792CA5">
        <w:rPr>
          <w:rFonts w:ascii="Times New Roman" w:hAnsi="Times New Roman" w:cs="Times New Roman"/>
          <w:sz w:val="26"/>
          <w:szCs w:val="24"/>
        </w:rPr>
        <w:t xml:space="preserve">Глава МО «Тиманский сельсовет» НАО                                               </w:t>
      </w:r>
      <w:r>
        <w:rPr>
          <w:rFonts w:ascii="Times New Roman" w:hAnsi="Times New Roman" w:cs="Times New Roman"/>
          <w:sz w:val="26"/>
          <w:szCs w:val="24"/>
        </w:rPr>
        <w:t xml:space="preserve">    </w:t>
      </w:r>
      <w:r w:rsidRPr="00792CA5">
        <w:rPr>
          <w:rFonts w:ascii="Times New Roman" w:hAnsi="Times New Roman" w:cs="Times New Roman"/>
          <w:sz w:val="26"/>
          <w:szCs w:val="24"/>
        </w:rPr>
        <w:t xml:space="preserve">    О.И. Давыдов</w:t>
      </w:r>
    </w:p>
    <w:p w:rsidR="00792CA5" w:rsidRPr="00792CA5" w:rsidRDefault="00792CA5" w:rsidP="00792CA5">
      <w:pPr>
        <w:pStyle w:val="1"/>
        <w:shd w:val="clear" w:color="auto" w:fill="auto"/>
        <w:tabs>
          <w:tab w:val="left" w:pos="658"/>
        </w:tabs>
        <w:spacing w:before="0" w:line="274" w:lineRule="exact"/>
        <w:jc w:val="both"/>
      </w:pPr>
    </w:p>
    <w:sectPr w:rsidR="00792CA5" w:rsidRPr="00792CA5" w:rsidSect="00792CA5">
      <w:pgSz w:w="11909" w:h="16838"/>
      <w:pgMar w:top="1134" w:right="1142" w:bottom="993" w:left="1142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61152B"/>
    <w:multiLevelType w:val="multilevel"/>
    <w:tmpl w:val="91C6FBA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3A1B02"/>
    <w:multiLevelType w:val="multilevel"/>
    <w:tmpl w:val="BD8E8A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284C22"/>
    <w:multiLevelType w:val="multilevel"/>
    <w:tmpl w:val="DD4EA99E"/>
    <w:lvl w:ilvl="0">
      <w:start w:val="1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pStyle w:val="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576A28"/>
    <w:multiLevelType w:val="multilevel"/>
    <w:tmpl w:val="C17EA77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CE4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2CA5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CE4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456A"/>
  </w:style>
  <w:style w:type="paragraph" w:styleId="2">
    <w:name w:val="heading 2"/>
    <w:basedOn w:val="a"/>
    <w:next w:val="a"/>
    <w:link w:val="20"/>
    <w:qFormat/>
    <w:rsid w:val="009C6CE4"/>
    <w:pPr>
      <w:keepNext/>
      <w:numPr>
        <w:ilvl w:val="1"/>
        <w:numId w:val="4"/>
      </w:numPr>
      <w:suppressAutoHyphens/>
      <w:spacing w:before="240"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9C6CE4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1"/>
    <w:rsid w:val="009C6CE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C6CE4"/>
    <w:pPr>
      <w:widowControl w:val="0"/>
      <w:shd w:val="clear" w:color="auto" w:fill="FFFFFF"/>
      <w:spacing w:after="42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">
    <w:name w:val="Основной текст1"/>
    <w:basedOn w:val="a"/>
    <w:link w:val="a3"/>
    <w:rsid w:val="009C6CE4"/>
    <w:pPr>
      <w:widowControl w:val="0"/>
      <w:shd w:val="clear" w:color="auto" w:fill="FFFFFF"/>
      <w:spacing w:before="180" w:after="0" w:line="293" w:lineRule="exact"/>
    </w:pPr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rsid w:val="009C6CE4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9C6CE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C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6C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2018-05-17T10:53:00Z</dcterms:created>
  <dcterms:modified xsi:type="dcterms:W3CDTF">2018-05-17T11:15:00Z</dcterms:modified>
</cp:coreProperties>
</file>