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328" w:rsidRPr="00AF6A8E" w:rsidRDefault="002E0328" w:rsidP="002E032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ПРОЕКТ</w:t>
      </w:r>
    </w:p>
    <w:p w:rsidR="002E0328" w:rsidRPr="00AF6A8E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E407A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«ЮШАРСКИЙ СЕЛЬСОВЕТ» НЕНЕЦКОГО АВТОНОМНОГО ОКРУГА</w:t>
      </w:r>
    </w:p>
    <w:p w:rsidR="002E0328" w:rsidRPr="00DE477F" w:rsidRDefault="002E0328" w:rsidP="002E03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4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E4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328" w:rsidRPr="002E0328" w:rsidRDefault="002E0328" w:rsidP="002E0328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bCs/>
          <w:sz w:val="26"/>
          <w:szCs w:val="20"/>
          <w:u w:val="single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bCs/>
          <w:sz w:val="26"/>
          <w:szCs w:val="20"/>
          <w:u w:val="single"/>
          <w:lang w:eastAsia="ru-RU"/>
        </w:rPr>
        <w:t>от  00.05.2019  № 00-п</w:t>
      </w:r>
    </w:p>
    <w:p w:rsidR="002E0328" w:rsidRPr="002E0328" w:rsidRDefault="002E0328" w:rsidP="002E0328">
      <w:pPr>
        <w:spacing w:after="0" w:line="240" w:lineRule="auto"/>
        <w:ind w:right="535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2E0328">
        <w:rPr>
          <w:rFonts w:ascii="Times New Roman" w:eastAsia="Times New Roman" w:hAnsi="Times New Roman" w:cs="Times New Roman"/>
          <w:sz w:val="26"/>
          <w:szCs w:val="20"/>
          <w:lang w:eastAsia="ru-RU"/>
        </w:rPr>
        <w:t>п. Индига, НАО</w:t>
      </w:r>
    </w:p>
    <w:p w:rsidR="002E0328" w:rsidRPr="002E0328" w:rsidRDefault="002E0328" w:rsidP="002E0328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  <w:lang w:eastAsia="ru-RU"/>
        </w:rPr>
        <w:t xml:space="preserve">Об утверждении плана 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  <w:lang w:eastAsia="ru-RU"/>
        </w:rPr>
        <w:t>ликвидации аварийных ситуаций в системах теплоснабжения на территории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</w:rPr>
        <w:t>МО «Тиманский сельсовет»  НАО</w:t>
      </w:r>
    </w:p>
    <w:p w:rsidR="002E0328" w:rsidRPr="002E0328" w:rsidRDefault="002E0328" w:rsidP="002E0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Calibri" w:hAnsi="Times New Roman" w:cs="Times New Roman"/>
          <w:color w:val="000000"/>
          <w:sz w:val="26"/>
          <w:szCs w:val="24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РФ», Федеральным законом от 27.07.2010 № 190-ФЗ «О теплоснабжении» Администрация муниципального образования «Тиманский сельсовет» Ненецкого автономного округа ПОСТАНОВЛЯЕТ:</w:t>
      </w:r>
    </w:p>
    <w:p w:rsidR="002E0328" w:rsidRPr="002E0328" w:rsidRDefault="002E0328" w:rsidP="002E032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Утвердить:</w:t>
      </w:r>
    </w:p>
    <w:p w:rsidR="002E0328" w:rsidRPr="002E0328" w:rsidRDefault="002E0328" w:rsidP="002E0328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План ликвидации аварийных ситуаций в системах теплоснабжения с учетом взаимодействия тепл</w:t>
      </w:r>
      <w:proofErr w:type="gram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о-</w:t>
      </w:r>
      <w:proofErr w:type="gramEnd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, </w:t>
      </w:r>
      <w:proofErr w:type="spell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электро</w:t>
      </w:r>
      <w:proofErr w:type="spellEnd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-, топливо- и </w:t>
      </w:r>
      <w:proofErr w:type="spell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водоснабжающих</w:t>
      </w:r>
      <w:proofErr w:type="spellEnd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организаций, а так же службы ЖКХ (филиал МП МР ЗР «</w:t>
      </w:r>
      <w:proofErr w:type="spell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Севержилкомсервис</w:t>
      </w:r>
      <w:proofErr w:type="spellEnd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«ЖКУ «Индига» - далее ЖКУ «Индига») на территории МО «Тиманский сельсовет» НАО (приложение № 1).</w:t>
      </w:r>
    </w:p>
    <w:p w:rsidR="002E0328" w:rsidRPr="002E0328" w:rsidRDefault="002E0328" w:rsidP="002E0328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Порядок мониторинга системы теплоснабжения сельского поселения (приложение №</w:t>
      </w:r>
      <w:r w:rsidRPr="002E0328">
        <w:rPr>
          <w:sz w:val="26"/>
          <w:szCs w:val="24"/>
        </w:rPr>
        <w:t> </w:t>
      </w: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2).</w:t>
      </w:r>
    </w:p>
    <w:p w:rsidR="002E0328" w:rsidRPr="002E0328" w:rsidRDefault="002E0328" w:rsidP="002E0328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План действий ликвидации последствий аварийных ситуаций в системе теплоснабжения на территории МО «Тиманский сельсовет» НАО (приложение № 3).</w:t>
      </w:r>
    </w:p>
    <w:p w:rsidR="002E0328" w:rsidRPr="002E0328" w:rsidRDefault="002E0328" w:rsidP="002E032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Контроль над исполнением постановления оставляю за собой.</w:t>
      </w:r>
    </w:p>
    <w:p w:rsidR="002E0328" w:rsidRPr="002E0328" w:rsidRDefault="002E0328" w:rsidP="002E032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Настоящее постановление вступает в силу после его официального опубликования (обнародования) и подлежит размещению на официальном сайте МО «Тиманский сельсовет» НАО.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Глава МО «Тиманский сельсовет» НАО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 </w:t>
      </w: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В.Е. </w:t>
      </w:r>
      <w:proofErr w:type="spell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Глухов</w:t>
      </w:r>
      <w:proofErr w:type="spellEnd"/>
    </w:p>
    <w:p w:rsidR="002E0328" w:rsidRPr="002E0328" w:rsidRDefault="002E0328" w:rsidP="002E032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2E0328" w:rsidRPr="002E0328" w:rsidTr="002E0328">
        <w:tc>
          <w:tcPr>
            <w:tcW w:w="4219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 xml:space="preserve">Приложение № 1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 xml:space="preserve">к постановлению администрации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МО «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Тиманский</w:t>
            </w:r>
            <w:r w:rsidRPr="002E032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 xml:space="preserve"> сельсовет» НАО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от 00.05</w:t>
            </w:r>
            <w:r w:rsidRPr="002E032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.2019 № -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ПЛАН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  <w:lang w:eastAsia="ru-RU"/>
        </w:rPr>
        <w:t>ликвидации аварийных ситуаций в системах теплоснабжения на территории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</w:rPr>
        <w:t>МО «Тиманский сельсовет»  НАО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Цели и задачи</w:t>
      </w:r>
    </w:p>
    <w:p w:rsidR="002E0328" w:rsidRPr="002E0328" w:rsidRDefault="002E0328" w:rsidP="002E032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Цели: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1.  Повышение эффективности, устойчивости и надежности функционирования объектов жилищно-коммунального хозяйства.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2. Мобилизация усилий по ликвидации технологических нарушений и аварийных ситуаций на объектах жилищно-коммунального назначения.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3.  Снижение до приемлемого уровня технологических  нарушений и аварийных ситуаций на объектах жилищно-коммунального назначения минимизация последствий возникновения технологических нарушений и аварийных ситуаций на объектах на объектах жилищно-коммунального назначения.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Задачи:</w:t>
      </w:r>
    </w:p>
    <w:p w:rsidR="002E0328" w:rsidRPr="002E0328" w:rsidRDefault="002E0328" w:rsidP="002E032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1. Приведение в готовность аварийной бригады, по ликвидации аварийных ситуаций на объектах жилищно-коммунального назначения, концентрация необходимых сил и средств.</w:t>
      </w:r>
    </w:p>
    <w:p w:rsidR="002E0328" w:rsidRPr="002E0328" w:rsidRDefault="002E0328" w:rsidP="002E032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2. Организация работ по локализации и ликвидации аварийных ситуаций.</w:t>
      </w:r>
    </w:p>
    <w:p w:rsidR="002E0328" w:rsidRPr="002E0328" w:rsidRDefault="002E0328" w:rsidP="002E032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3. Обеспечение работ по локализации и ликвидации аварийных ситуаций материально-техническими ресурсами.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4.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аварийных ситуаций.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Сведения о поставщиках и потребителях коммунальных услуг.</w:t>
      </w:r>
    </w:p>
    <w:p w:rsidR="002E0328" w:rsidRPr="002E0328" w:rsidRDefault="002E0328" w:rsidP="002E0328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 xml:space="preserve">а) водоснабжение </w:t>
      </w:r>
    </w:p>
    <w:tbl>
      <w:tblPr>
        <w:tblStyle w:val="a6"/>
        <w:tblW w:w="9807" w:type="dxa"/>
        <w:tblInd w:w="-318" w:type="dxa"/>
        <w:tblLayout w:type="fixed"/>
        <w:tblLook w:val="04A0"/>
      </w:tblPr>
      <w:tblGrid>
        <w:gridCol w:w="392"/>
        <w:gridCol w:w="2977"/>
        <w:gridCol w:w="2268"/>
        <w:gridCol w:w="2126"/>
        <w:gridCol w:w="2044"/>
      </w:tblGrid>
      <w:tr w:rsidR="002E0328" w:rsidRPr="002E0328" w:rsidTr="002E0328">
        <w:trPr>
          <w:trHeight w:val="1047"/>
        </w:trPr>
        <w:tc>
          <w:tcPr>
            <w:tcW w:w="392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Наименование организации водоснабжения</w:t>
            </w: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Адрес организации, телефон руководителя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Наименование потребителя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Адрес абонента, телефон руководителя</w:t>
            </w:r>
          </w:p>
        </w:tc>
      </w:tr>
      <w:tr w:rsidR="002E0328" w:rsidRPr="002E0328" w:rsidTr="002E0328">
        <w:tc>
          <w:tcPr>
            <w:tcW w:w="392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ЖКУ « Индига»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Обеспечение населения питьевой водой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Обеспечение водой центральной котельной ЖКУ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</w:tr>
      <w:tr w:rsidR="002E0328" w:rsidRPr="002E0328" w:rsidTr="002E0328">
        <w:tc>
          <w:tcPr>
            <w:tcW w:w="392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77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МКП «ЖКХ МО «Тиманский сельсовет»</w:t>
            </w: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тел.8-912-430-01-35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Пожарные емкости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МБОУ НАО «Средняя школа п. Индиг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а(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обеспечение привозной водой круглогодично)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14/1.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тел.8-818-572-3590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МБДОУ НАО «Детский сад п. Индига» (обеспечение привозной водой круглогодично)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12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тел.8-818-572-3564</w:t>
            </w:r>
          </w:p>
        </w:tc>
      </w:tr>
      <w:tr w:rsidR="002E0328" w:rsidRPr="002E0328" w:rsidTr="002E0328">
        <w:trPr>
          <w:trHeight w:val="2838"/>
        </w:trPr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Филиал ГБУЗ  НАО «ЦРП ЗР НАО» а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мбулатория п. Индига (обеспечение привозной водой круглогодично)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23А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тел.8-818-572-3519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Администрация МО «Тиманский сельсовет» НАО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ГБУК НАО «Тиманский центральный дом культуры п. Индига»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д.1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8-818572-35-06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Обеспечение населения технической  водой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</w:tbl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б) теплоснабжение</w:t>
      </w:r>
    </w:p>
    <w:tbl>
      <w:tblPr>
        <w:tblStyle w:val="a6"/>
        <w:tblW w:w="9747" w:type="dxa"/>
        <w:tblLayout w:type="fixed"/>
        <w:tblLook w:val="04A0"/>
      </w:tblPr>
      <w:tblGrid>
        <w:gridCol w:w="392"/>
        <w:gridCol w:w="3260"/>
        <w:gridCol w:w="2268"/>
        <w:gridCol w:w="1701"/>
        <w:gridCol w:w="2126"/>
      </w:tblGrid>
      <w:tr w:rsidR="002E0328" w:rsidRPr="002E0328" w:rsidTr="002E0328">
        <w:tc>
          <w:tcPr>
            <w:tcW w:w="392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теплоснабжающей и 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теплосетевой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организации </w:t>
            </w: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Адрес организации, телефон руководителя, диспетчерской службы </w:t>
            </w: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потребителя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Адрес абонента, телефон руководителя, диспетчерской службы</w:t>
            </w:r>
          </w:p>
        </w:tc>
      </w:tr>
      <w:tr w:rsidR="002E0328" w:rsidRPr="002E0328" w:rsidTr="002E0328">
        <w:tc>
          <w:tcPr>
            <w:tcW w:w="392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Администрация МО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«Тиманский сельсовет» НАО</w:t>
            </w: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Администра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ция МО «Тиманский сельсовет» НАО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</w:tc>
      </w:tr>
      <w:tr w:rsidR="002E0328" w:rsidRPr="002E0328" w:rsidTr="002E0328">
        <w:tc>
          <w:tcPr>
            <w:tcW w:w="392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МКП «ЖКХ МО «Тиманский сельсовет»</w:t>
            </w: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тел.8-912-430-01-35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Общественная баня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д.3.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тел.8-912-430-01-35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Общественная баня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Выучейский,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Северная, д.1.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тел.8-912-430-01-35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392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3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Индигское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потребительское общество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д.8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Офис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ПО</w:t>
            </w:r>
            <w:proofErr w:type="gramEnd"/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Магазин № 1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д.8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Магазин № 5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д.9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Магазин № 6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Выучейский, ул.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Центральная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, дом 7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Склад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д.8/1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Склад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д.8/3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Хлебопекарня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д.21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</w:tc>
      </w:tr>
      <w:tr w:rsidR="002E0328" w:rsidRPr="002E0328" w:rsidTr="002E0328">
        <w:tc>
          <w:tcPr>
            <w:tcW w:w="392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4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СПК «Индига»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.С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ельская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, д.78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Офис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.С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ельская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, д.78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Гараж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</w:tr>
      <w:tr w:rsidR="002E0328" w:rsidRPr="002E0328" w:rsidTr="002E0328">
        <w:tc>
          <w:tcPr>
            <w:tcW w:w="392" w:type="dxa"/>
            <w:vMerge w:val="restart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vMerge w:val="restart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ЖКУ п. Индига </w:t>
            </w: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тел.8-818-572-35-37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МБОУ НАО «Средняя школа п. Индига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14/1.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тел.8-818-572-3590</w:t>
            </w:r>
          </w:p>
        </w:tc>
      </w:tr>
      <w:tr w:rsidR="002E0328" w:rsidRPr="002E0328" w:rsidTr="002E0328">
        <w:tc>
          <w:tcPr>
            <w:tcW w:w="392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МБДОУ НАО «Детский сад п. Индига»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12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тел.8-818-572-3564</w:t>
            </w:r>
          </w:p>
        </w:tc>
      </w:tr>
      <w:tr w:rsidR="002E0328" w:rsidRPr="002E0328" w:rsidTr="002E0328">
        <w:tc>
          <w:tcPr>
            <w:tcW w:w="392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Филиал ГБУЗ  НАО «ЦРП ЗР НАО» а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мбулатория п. Индига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23А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тел.8-818-572-3519</w:t>
            </w:r>
          </w:p>
        </w:tc>
      </w:tr>
      <w:tr w:rsidR="002E0328" w:rsidRPr="002E0328" w:rsidTr="002E0328">
        <w:tc>
          <w:tcPr>
            <w:tcW w:w="392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Пришкольный интернат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дом 18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тел.8-818-572-3590</w:t>
            </w:r>
          </w:p>
        </w:tc>
      </w:tr>
      <w:tr w:rsidR="002E0328" w:rsidRPr="002E0328" w:rsidTr="002E0328">
        <w:trPr>
          <w:trHeight w:val="2189"/>
        </w:trPr>
        <w:tc>
          <w:tcPr>
            <w:tcW w:w="392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ГБУК НАО «Тиманский центральный дом культуры п. Индига»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д.1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8-818572-35-06</w:t>
            </w:r>
          </w:p>
        </w:tc>
      </w:tr>
      <w:tr w:rsidR="002E0328" w:rsidRPr="002E0328" w:rsidTr="002E0328">
        <w:tc>
          <w:tcPr>
            <w:tcW w:w="392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Контора ЖКУ 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</w:tr>
      <w:tr w:rsidR="002E0328" w:rsidRPr="002E0328" w:rsidTr="002E0328">
        <w:tc>
          <w:tcPr>
            <w:tcW w:w="392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Центральная котельная ЖКУ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</w:tr>
      <w:tr w:rsidR="002E0328" w:rsidRPr="002E0328" w:rsidTr="002E0328">
        <w:tc>
          <w:tcPr>
            <w:tcW w:w="392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отделение связи «Почта России» </w:t>
            </w:r>
          </w:p>
        </w:tc>
        <w:tc>
          <w:tcPr>
            <w:tcW w:w="212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.И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ндига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, 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6,</w:t>
            </w:r>
          </w:p>
        </w:tc>
      </w:tr>
      <w:tr w:rsidR="002E0328" w:rsidRPr="002E0328" w:rsidTr="002E0328">
        <w:tc>
          <w:tcPr>
            <w:tcW w:w="392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МБОУ НАО «Средняя школа п. Индига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–н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ачальная школа –сад п. Выучейский»</w:t>
            </w:r>
          </w:p>
        </w:tc>
        <w:tc>
          <w:tcPr>
            <w:tcW w:w="212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Выучейский, ул.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Центральная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, дом 10</w:t>
            </w:r>
          </w:p>
        </w:tc>
      </w:tr>
      <w:tr w:rsidR="002E0328" w:rsidRPr="002E0328" w:rsidTr="002E0328">
        <w:tc>
          <w:tcPr>
            <w:tcW w:w="392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ГБУК НАО «Тиманский центральный дом культуры п. Индига Дом культуры п.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Выучейский»</w:t>
            </w:r>
          </w:p>
        </w:tc>
        <w:tc>
          <w:tcPr>
            <w:tcW w:w="212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П. Выучейский, ул.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Центральная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, дом 8</w:t>
            </w:r>
          </w:p>
        </w:tc>
      </w:tr>
    </w:tbl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в) электроснабжение</w:t>
      </w:r>
    </w:p>
    <w:tbl>
      <w:tblPr>
        <w:tblStyle w:val="a6"/>
        <w:tblW w:w="0" w:type="auto"/>
        <w:tblLayout w:type="fixed"/>
        <w:tblLook w:val="04A0"/>
      </w:tblPr>
      <w:tblGrid>
        <w:gridCol w:w="392"/>
        <w:gridCol w:w="3436"/>
        <w:gridCol w:w="1914"/>
        <w:gridCol w:w="1914"/>
        <w:gridCol w:w="1915"/>
      </w:tblGrid>
      <w:tr w:rsidR="002E0328" w:rsidRPr="002E0328" w:rsidTr="002E0328">
        <w:tc>
          <w:tcPr>
            <w:tcW w:w="392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3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Наименование 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энергоснабжающей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организации </w:t>
            </w:r>
          </w:p>
        </w:tc>
        <w:tc>
          <w:tcPr>
            <w:tcW w:w="191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Адрес организации, телефон руководителя, диспетчерской службы</w:t>
            </w:r>
          </w:p>
        </w:tc>
        <w:tc>
          <w:tcPr>
            <w:tcW w:w="191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абонента</w:t>
            </w:r>
          </w:p>
        </w:tc>
        <w:tc>
          <w:tcPr>
            <w:tcW w:w="191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Адрес абонента, телефон руководителя, диспетчерской службы</w:t>
            </w:r>
          </w:p>
        </w:tc>
      </w:tr>
      <w:tr w:rsidR="002E0328" w:rsidRPr="002E0328" w:rsidTr="002E0328">
        <w:tc>
          <w:tcPr>
            <w:tcW w:w="392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43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ЖКУ 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1914" w:type="dxa"/>
          </w:tcPr>
          <w:p w:rsidR="002E0328" w:rsidRPr="002E0328" w:rsidRDefault="002E0328" w:rsidP="002E0328">
            <w:pPr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Все объекты, организации, учреждения, жилые дома, уличное освещение п. Индига и п. Выучейский  </w:t>
            </w:r>
          </w:p>
        </w:tc>
        <w:tc>
          <w:tcPr>
            <w:tcW w:w="191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</w:tbl>
    <w:p w:rsidR="002E0328" w:rsidRPr="002E0328" w:rsidRDefault="002E0328" w:rsidP="002E0328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br w:type="page"/>
      </w:r>
    </w:p>
    <w:p w:rsidR="002E0328" w:rsidRPr="002E0328" w:rsidRDefault="002E0328" w:rsidP="002E0328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numPr>
          <w:ilvl w:val="0"/>
          <w:numId w:val="3"/>
        </w:num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Расчеты допустимого времени устранения технологических нарушений</w:t>
      </w:r>
    </w:p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а) </w:t>
      </w: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на объектах водоснабжения</w:t>
      </w:r>
    </w:p>
    <w:tbl>
      <w:tblPr>
        <w:tblStyle w:val="a6"/>
        <w:tblW w:w="0" w:type="auto"/>
        <w:tblLayout w:type="fixed"/>
        <w:tblLook w:val="04A0"/>
      </w:tblPr>
      <w:tblGrid>
        <w:gridCol w:w="675"/>
        <w:gridCol w:w="5103"/>
        <w:gridCol w:w="3793"/>
      </w:tblGrid>
      <w:tr w:rsidR="002E0328" w:rsidRPr="002E0328" w:rsidTr="002E0328">
        <w:tc>
          <w:tcPr>
            <w:tcW w:w="675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379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Время на устранение,</w:t>
            </w:r>
          </w:p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час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ин.</w:t>
            </w:r>
          </w:p>
        </w:tc>
      </w:tr>
      <w:tr w:rsidR="002E0328" w:rsidRPr="002E0328" w:rsidTr="002E0328">
        <w:tc>
          <w:tcPr>
            <w:tcW w:w="675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Неисправность техники для подвоза воды</w:t>
            </w:r>
          </w:p>
        </w:tc>
        <w:tc>
          <w:tcPr>
            <w:tcW w:w="379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30 мин - в летний период,</w:t>
            </w:r>
          </w:p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 час - в зимний период</w:t>
            </w:r>
          </w:p>
        </w:tc>
      </w:tr>
    </w:tbl>
    <w:p w:rsidR="002E0328" w:rsidRPr="002E0328" w:rsidRDefault="002E0328" w:rsidP="002E0328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б) на объектах теплоснабжения</w:t>
      </w:r>
    </w:p>
    <w:tbl>
      <w:tblPr>
        <w:tblStyle w:val="a6"/>
        <w:tblW w:w="0" w:type="auto"/>
        <w:tblLayout w:type="fixed"/>
        <w:tblLook w:val="04A0"/>
      </w:tblPr>
      <w:tblGrid>
        <w:gridCol w:w="672"/>
        <w:gridCol w:w="2980"/>
        <w:gridCol w:w="1701"/>
        <w:gridCol w:w="992"/>
        <w:gridCol w:w="993"/>
        <w:gridCol w:w="992"/>
        <w:gridCol w:w="1241"/>
      </w:tblGrid>
      <w:tr w:rsidR="002E0328" w:rsidRPr="002E0328" w:rsidTr="002E0328">
        <w:tc>
          <w:tcPr>
            <w:tcW w:w="672" w:type="dxa"/>
            <w:vMerge w:val="restart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80" w:type="dxa"/>
            <w:vMerge w:val="restart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1701" w:type="dxa"/>
            <w:vMerge w:val="restart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Время на устранение,</w:t>
            </w:r>
          </w:p>
          <w:p w:rsidR="002E0328" w:rsidRPr="002E0328" w:rsidRDefault="002E0328" w:rsidP="002E0328">
            <w:pPr>
              <w:rPr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час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ин.</w:t>
            </w:r>
          </w:p>
        </w:tc>
        <w:tc>
          <w:tcPr>
            <w:tcW w:w="4218" w:type="dxa"/>
            <w:gridSpan w:val="4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Ожидаемая температура в жилых помещениях при температуре наружного воздуха, °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С</w:t>
            </w:r>
            <w:proofErr w:type="gramEnd"/>
          </w:p>
        </w:tc>
      </w:tr>
      <w:tr w:rsidR="002E0328" w:rsidRPr="002E0328" w:rsidTr="002E0328">
        <w:tc>
          <w:tcPr>
            <w:tcW w:w="672" w:type="dxa"/>
            <w:vMerge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80" w:type="dxa"/>
            <w:vMerge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-10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-20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Более -20</w:t>
            </w:r>
          </w:p>
        </w:tc>
      </w:tr>
      <w:tr w:rsidR="002E0328" w:rsidRPr="002E0328" w:rsidTr="002E0328">
        <w:tc>
          <w:tcPr>
            <w:tcW w:w="67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2980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2 часа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18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</w:tr>
      <w:tr w:rsidR="002E0328" w:rsidRPr="002E0328" w:rsidTr="002E0328">
        <w:tc>
          <w:tcPr>
            <w:tcW w:w="67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2</w:t>
            </w:r>
          </w:p>
        </w:tc>
        <w:tc>
          <w:tcPr>
            <w:tcW w:w="2980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4 часа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</w:tr>
      <w:tr w:rsidR="002E0328" w:rsidRPr="002E0328" w:rsidTr="002E0328">
        <w:tc>
          <w:tcPr>
            <w:tcW w:w="67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3</w:t>
            </w:r>
          </w:p>
        </w:tc>
        <w:tc>
          <w:tcPr>
            <w:tcW w:w="2980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6 часов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12</w:t>
            </w:r>
          </w:p>
        </w:tc>
      </w:tr>
      <w:tr w:rsidR="002E0328" w:rsidRPr="002E0328" w:rsidTr="002E0328">
        <w:tc>
          <w:tcPr>
            <w:tcW w:w="67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4</w:t>
            </w:r>
          </w:p>
        </w:tc>
        <w:tc>
          <w:tcPr>
            <w:tcW w:w="2980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 часов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12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12</w:t>
            </w:r>
          </w:p>
        </w:tc>
      </w:tr>
    </w:tbl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в) </w:t>
      </w: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на объектах электроснабжения</w:t>
      </w:r>
    </w:p>
    <w:tbl>
      <w:tblPr>
        <w:tblStyle w:val="a6"/>
        <w:tblW w:w="0" w:type="auto"/>
        <w:tblLayout w:type="fixed"/>
        <w:tblLook w:val="04A0"/>
      </w:tblPr>
      <w:tblGrid>
        <w:gridCol w:w="675"/>
        <w:gridCol w:w="5103"/>
        <w:gridCol w:w="3793"/>
      </w:tblGrid>
      <w:tr w:rsidR="002E0328" w:rsidRPr="002E0328" w:rsidTr="002E0328">
        <w:tc>
          <w:tcPr>
            <w:tcW w:w="675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379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Время на устранение,</w:t>
            </w:r>
          </w:p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час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ин.</w:t>
            </w:r>
          </w:p>
        </w:tc>
      </w:tr>
      <w:tr w:rsidR="002E0328" w:rsidRPr="002E0328" w:rsidTr="002E0328">
        <w:tc>
          <w:tcPr>
            <w:tcW w:w="675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электроснабжения</w:t>
            </w:r>
          </w:p>
        </w:tc>
        <w:tc>
          <w:tcPr>
            <w:tcW w:w="379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30 мин </w:t>
            </w:r>
          </w:p>
        </w:tc>
      </w:tr>
    </w:tbl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numPr>
          <w:ilvl w:val="0"/>
          <w:numId w:val="3"/>
        </w:num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Расчет дополнительных сил и сре</w:t>
      </w:r>
      <w:proofErr w:type="gramStart"/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дств дл</w:t>
      </w:r>
      <w:proofErr w:type="gramEnd"/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я локализаций и ликвидаций аварийных ситуаций</w:t>
      </w:r>
    </w:p>
    <w:p w:rsidR="002E0328" w:rsidRPr="002E0328" w:rsidRDefault="002E0328" w:rsidP="002E0328">
      <w:pPr>
        <w:pStyle w:val="a5"/>
        <w:spacing w:after="0"/>
        <w:ind w:left="0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tbl>
      <w:tblPr>
        <w:tblStyle w:val="a6"/>
        <w:tblW w:w="9983" w:type="dxa"/>
        <w:tblLayout w:type="fixed"/>
        <w:tblLook w:val="04A0"/>
      </w:tblPr>
      <w:tblGrid>
        <w:gridCol w:w="392"/>
        <w:gridCol w:w="1843"/>
        <w:gridCol w:w="1559"/>
        <w:gridCol w:w="1842"/>
        <w:gridCol w:w="993"/>
        <w:gridCol w:w="1417"/>
        <w:gridCol w:w="1937"/>
      </w:tblGrid>
      <w:tr w:rsidR="002E0328" w:rsidRPr="002E0328" w:rsidTr="002E0328">
        <w:tc>
          <w:tcPr>
            <w:tcW w:w="3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организации ответственной за ликвидацию аварийной ситуации</w:t>
            </w:r>
          </w:p>
        </w:tc>
        <w:tc>
          <w:tcPr>
            <w:tcW w:w="1559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Наименование привлекаемых организаций </w:t>
            </w:r>
          </w:p>
        </w:tc>
        <w:tc>
          <w:tcPr>
            <w:tcW w:w="1842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Адрес организации, телефон руководителя, диспетчерской службы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Время готовности сил и средств, час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ин.</w:t>
            </w:r>
          </w:p>
        </w:tc>
        <w:tc>
          <w:tcPr>
            <w:tcW w:w="1417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Состав сил и средств: персонал/техника чел/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37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Возможности сил и средств за 8 часов работы</w:t>
            </w:r>
          </w:p>
        </w:tc>
      </w:tr>
      <w:tr w:rsidR="002E0328" w:rsidRPr="002E0328" w:rsidTr="002E0328">
        <w:tc>
          <w:tcPr>
            <w:tcW w:w="392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Филиал ЖКУ п. Индига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МП МР «Заполярный район» «СЕВЕРЖИЛКОМСЕРВИС»</w:t>
            </w:r>
          </w:p>
        </w:tc>
        <w:tc>
          <w:tcPr>
            <w:tcW w:w="1559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Филиал ЖКУ п. Индига 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1417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3 чел.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2 ед. техники при необходимости, 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+ снегоход,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highlight w:val="yellow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+ 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квадроцикл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</w:p>
        </w:tc>
        <w:tc>
          <w:tcPr>
            <w:tcW w:w="1937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Устранение неисправности плавких предохранителей в квартирных электрощитах, замена участков неисправных электрических проводов во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внутренних домовых сетях, устранение неисправности в ТП, неисправностей наружных сетей электроснабжения</w:t>
            </w:r>
          </w:p>
        </w:tc>
      </w:tr>
    </w:tbl>
    <w:p w:rsidR="002E0328" w:rsidRDefault="002E0328" w:rsidP="002E0328">
      <w:pPr>
        <w:pStyle w:val="a5"/>
        <w:numPr>
          <w:ilvl w:val="0"/>
          <w:numId w:val="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a5"/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  <w:r>
        <w:rPr>
          <w:rFonts w:ascii="Times New Roman" w:hAnsi="Times New Roman" w:cs="Times New Roman"/>
          <w:b/>
          <w:sz w:val="26"/>
          <w:lang w:eastAsia="ru-RU"/>
        </w:rPr>
        <w:t xml:space="preserve">5. </w:t>
      </w: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Порядок действий администрации МО «Тиманский сельсовет», </w:t>
      </w:r>
      <w:proofErr w:type="spellStart"/>
      <w:r w:rsidRPr="002E0328">
        <w:rPr>
          <w:rFonts w:ascii="Times New Roman" w:hAnsi="Times New Roman" w:cs="Times New Roman"/>
          <w:b/>
          <w:sz w:val="26"/>
          <w:lang w:eastAsia="ru-RU"/>
        </w:rPr>
        <w:t>ресурсоснабжающей</w:t>
      </w:r>
      <w:proofErr w:type="spellEnd"/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организации при угрозе и возникновении технологических нарушений и аварийных ситуаций.</w:t>
      </w:r>
    </w:p>
    <w:p w:rsidR="002E0328" w:rsidRPr="002E0328" w:rsidRDefault="002E0328" w:rsidP="002E0328">
      <w:pPr>
        <w:pStyle w:val="a5"/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3"/>
        </w:num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 Технологическое нарушение (аварийная ситуация), устраняемое аварийной бригадой и обслуживающим персоналом объекта в расчетные сроки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40"/>
        <w:gridCol w:w="1978"/>
        <w:gridCol w:w="2835"/>
        <w:gridCol w:w="2268"/>
        <w:gridCol w:w="2233"/>
      </w:tblGrid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/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197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Мероприятия</w:t>
            </w:r>
          </w:p>
        </w:tc>
        <w:tc>
          <w:tcPr>
            <w:tcW w:w="28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Исполнитель</w:t>
            </w:r>
          </w:p>
        </w:tc>
        <w:tc>
          <w:tcPr>
            <w:tcW w:w="226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Адрес предоставления информации</w:t>
            </w:r>
          </w:p>
        </w:tc>
        <w:tc>
          <w:tcPr>
            <w:tcW w:w="2233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Примечание</w:t>
            </w: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</w:t>
            </w:r>
          </w:p>
        </w:tc>
        <w:tc>
          <w:tcPr>
            <w:tcW w:w="197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28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Руководители предприятий и организаций, старшие по МКД, староста п. Выучейский, собственники и наниматели жилых помещений</w:t>
            </w:r>
          </w:p>
        </w:tc>
        <w:tc>
          <w:tcPr>
            <w:tcW w:w="22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8-818-572-35-05 </w:t>
            </w:r>
          </w:p>
        </w:tc>
        <w:tc>
          <w:tcPr>
            <w:tcW w:w="2233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</w:t>
            </w:r>
          </w:p>
        </w:tc>
        <w:tc>
          <w:tcPr>
            <w:tcW w:w="197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Ликвидация аварийной ситуации на объекте</w:t>
            </w:r>
          </w:p>
        </w:tc>
        <w:tc>
          <w:tcPr>
            <w:tcW w:w="283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ЖКУ п. Индига 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2233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3</w:t>
            </w:r>
          </w:p>
        </w:tc>
        <w:tc>
          <w:tcPr>
            <w:tcW w:w="197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Доклад о ликвидации аварийной ситуации и 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в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вводе объекта в рабочий режим</w:t>
            </w:r>
          </w:p>
        </w:tc>
        <w:tc>
          <w:tcPr>
            <w:tcW w:w="283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ЖКУ п. Индига 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233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</w:tbl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Аварийная ситуация, сроки устранения которой больше допустимого расчетного времени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10063" w:type="dxa"/>
        <w:tblLook w:val="04A0"/>
      </w:tblPr>
      <w:tblGrid>
        <w:gridCol w:w="567"/>
        <w:gridCol w:w="2161"/>
        <w:gridCol w:w="3089"/>
        <w:gridCol w:w="2079"/>
        <w:gridCol w:w="2167"/>
      </w:tblGrid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п</w:t>
            </w:r>
            <w:proofErr w:type="spellEnd"/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/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Мероприятия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Исполнитель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Адрес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предоставления информации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Примечание</w:t>
            </w: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1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Руководители предприятий и организаций, старшие по МКД, староста 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.В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ыучейский</w:t>
            </w:r>
            <w:proofErr w:type="spell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, собственники и наниматели жилых 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Прибытие к месту работы оперативного штаба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Администрация поселения,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3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Доработка с учетом конкретной ситуации, плана локализации и ликвидации аварийной ситуации, плана привлечения дополнительных сил и средств 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Старшие МКД, староста, собственники наниматели жилых 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Администрация поселения,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4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Организация оперативного штаба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Администрация поселения,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5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Развертывание дополнительных сил и сре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дств дл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я ликвидации аварийной ситуации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Старшие МКД, староста, собственники и наниматели жилых помещений,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6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Оповещение населения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Старшие МКД, староста, Глава МО через громкоговорящую связь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Администрация поселения,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7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Доклады о ходе работ по локализации и ликвидации аварийной ситуации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Старшие МКД, староста, руководители организаций,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объектов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Администрация поселения,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8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Ликвидация аварийной ситуации и ввод объекта в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рабочий режим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ЖКУ п. Индига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Администрация поселения,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9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Доклады о ликвидации аварийной ситуации и вводе объекта в рабочий режим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ЖКУ п. Индига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Администрация поселения,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</w:tbl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Угроза возникновения чрезвычайной ситуации.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567"/>
        <w:gridCol w:w="2686"/>
        <w:gridCol w:w="2642"/>
        <w:gridCol w:w="1974"/>
        <w:gridCol w:w="2167"/>
      </w:tblGrid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/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Мероприятия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Исполнитель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Адрес предоставления информации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Примечание</w:t>
            </w:r>
          </w:p>
        </w:tc>
      </w:tr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</w:t>
            </w:r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Оповещение и передача о возникновении чрезвычайной ситуации на территории населенного пункта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Руководители предприятий и организаций, старшие по МКД, староста, собственники наниматели жилых 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</w:t>
            </w:r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Оповещение и передача полученной информации о возможности возникновения чрезвычайной ситуации, связанной с предлагаемыми чрезвычайными событиями на территории МО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3</w:t>
            </w:r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Приведение в состояние готовности соответствующих служб предприятий, организации ЖКХ и дополнительных сил и средств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Старшие МКД, староста, собственники наниматели жилых 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4</w:t>
            </w:r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Доклад о готовности, дежурных смен предприятий, организации ЖКХ и организаций,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определенных в соответствии с планом привлечения дополнительных сил и средств, к работе по локализации и предполагаемой аварийной ситуации на объектах ЖКХ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 xml:space="preserve">Старшие МКД, староста 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.В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ыучейский</w:t>
            </w:r>
            <w:proofErr w:type="spell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, собственники наниматели жилых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Информирование ЕДДС г. Нарьян-Мар</w:t>
            </w:r>
          </w:p>
        </w:tc>
      </w:tr>
    </w:tbl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2E0328" w:rsidRPr="002E0328" w:rsidTr="002E0328">
        <w:tc>
          <w:tcPr>
            <w:tcW w:w="4219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Приложение № 2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к постановлению администрации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МО «Тиманский сельсовет» НАО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от 00.0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5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.2019 № 00-п</w:t>
            </w:r>
          </w:p>
        </w:tc>
      </w:tr>
    </w:tbl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ПОРЯДОК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мониторинга системы теплоснабжения в муниципальном образовании 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«Тиманский сельсовет» НАО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 xml:space="preserve">Настоящий Порядок определяет взаимодействие органов местного самоуправления, теплоснабжающих и </w:t>
      </w:r>
      <w:proofErr w:type="spellStart"/>
      <w:r w:rsidRPr="002E0328">
        <w:rPr>
          <w:rFonts w:ascii="Times New Roman" w:hAnsi="Times New Roman" w:cs="Times New Roman"/>
          <w:sz w:val="26"/>
          <w:lang w:eastAsia="ru-RU"/>
        </w:rPr>
        <w:t>теплосетевых</w:t>
      </w:r>
      <w:proofErr w:type="spellEnd"/>
      <w:r w:rsidRPr="002E0328">
        <w:rPr>
          <w:rFonts w:ascii="Times New Roman" w:hAnsi="Times New Roman" w:cs="Times New Roman"/>
          <w:sz w:val="26"/>
          <w:lang w:eastAsia="ru-RU"/>
        </w:rPr>
        <w:t xml:space="preserve"> организаций при создании и функционировании системы мониторинга теплоснабжения.  Система мониторинга состояния системы теплоснабжения – это комплексная система наблюдений, оценки и прогноза состояния тепловых сетей (далее – система мониторинга).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2E0328" w:rsidRPr="002E0328" w:rsidRDefault="002E0328" w:rsidP="002E0328">
      <w:pPr>
        <w:pStyle w:val="a5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Основными задачами системы мониторинга являются: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 xml:space="preserve">- оптимизация 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процесса составления планов проведения ремонтных работ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 xml:space="preserve"> на теплосетях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эффективное планирование выделения финансовых средств на содержание и проведения ремонтных работ на теплосетях.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3. Функционирование системы мониторинга осуществляется на объектовом и территориальном (муниципальном) уровнях.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На объектовом уровне организационно-методическое руководство и координацию деятельности системы мониторинга осуществляют организации эксплуатирующие теплосети.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На территориальном (муниципальном) уровне организационно-методическое руководство и координацию деятельности системы мониторинга осуществляет администрация сельского поселения.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4. Система мониторинга включает в себя: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сбор данных;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хранения, обработку и представления данных;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анализ и выдачу информации для принятия решения.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4.1. Сбор данных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В систему сбора данных вносятся данные по проведенным ремонтам и сведения, накапливаемые эксплуатационным персоналом.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Собирается следующая информация: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 паспортная база данных технологического оборудования прокладок тепловых сетей;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расположение смежных коммуникаций в 5-ти метровой зоне вдоль прокладки теплосетей, схема дренажных и канализационных сетей;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lastRenderedPageBreak/>
        <w:t>- исполнительная документация в электронном виде (аксонометрические схемы теплопроводов);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 данные о грунтах в зоне прокладки теплосети (грунтовые воды, суффозионные грунты).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 xml:space="preserve">Сбор данных организуется на бумажных 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носителях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 xml:space="preserve"> и вводят в базу данных (БД) единой диспетчерской службы (ЕДДС) муниципального района.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Анализ данных для управления производится специалистами отдела жилищно-коммунального хозяйства и тарифного регулирования администрации района.  На основе анализа базы данных принимается соответствующее решение.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4.2. Хранение обработка, представление данных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Единая база данных хранится и обрабатывается на основе технологии клиент сервер (</w:t>
      </w:r>
      <w:r w:rsidRPr="002E0328">
        <w:rPr>
          <w:rFonts w:ascii="Times New Roman" w:hAnsi="Times New Roman" w:cs="Times New Roman"/>
          <w:sz w:val="26"/>
          <w:lang w:val="en-US" w:eastAsia="ru-RU"/>
        </w:rPr>
        <w:t>SQL</w:t>
      </w:r>
      <w:r w:rsidRPr="002E0328">
        <w:rPr>
          <w:rFonts w:ascii="Times New Roman" w:hAnsi="Times New Roman" w:cs="Times New Roman"/>
          <w:sz w:val="26"/>
          <w:lang w:eastAsia="ru-RU"/>
        </w:rPr>
        <w:t xml:space="preserve"> </w:t>
      </w:r>
      <w:r w:rsidRPr="002E0328">
        <w:rPr>
          <w:rFonts w:ascii="Times New Roman" w:hAnsi="Times New Roman" w:cs="Times New Roman"/>
          <w:sz w:val="26"/>
          <w:lang w:val="en-US" w:eastAsia="ru-RU"/>
        </w:rPr>
        <w:t>SERVER</w:t>
      </w:r>
      <w:r w:rsidRPr="002E0328">
        <w:rPr>
          <w:rFonts w:ascii="Times New Roman" w:hAnsi="Times New Roman" w:cs="Times New Roman"/>
          <w:sz w:val="26"/>
          <w:lang w:eastAsia="ru-RU"/>
        </w:rPr>
        <w:t>)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.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 xml:space="preserve"> (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в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>ыбор программного обеспечения БД и ГИС).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4.3. Анализ и выдача информации для принятия решения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Системы анализа и выдача информации о тепловых сетях направлена на решение  задачи оптимизации планов ремонта на основе выбора из сетей, имеющих повреждения, самых ненадежных, исходя из заданного объема финансирования.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Основным источником информации для статистической обработки данных являются результаты прессовки в ремонтный период, которая применяется как основной метод диагностики и планирования ремонтов и перекладок тепловых сетей.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Данные мониторинга накладываются на актуальные паспортные характеристики объекта в целях выявления истинного состояния объекта, исключение ложной информации и принятия оптимального управленческого решения.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2E0328" w:rsidRPr="002E0328" w:rsidTr="002E0328">
        <w:tc>
          <w:tcPr>
            <w:tcW w:w="4219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Приложение № 3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к постановлению администрации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МО «Тиманский сельсовет» НАО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от 00.05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.2019 № 00-п</w:t>
            </w:r>
          </w:p>
        </w:tc>
      </w:tr>
    </w:tbl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ПЛАН</w:t>
      </w:r>
    </w:p>
    <w:p w:rsidR="002E0328" w:rsidRPr="002E0328" w:rsidRDefault="002E0328" w:rsidP="002E0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действий по ликвидации последствий аварийных ситуаций на системах теплоснабжения МО «Тиманский сельсовет» НАО</w:t>
      </w:r>
    </w:p>
    <w:p w:rsidR="002E0328" w:rsidRPr="002E0328" w:rsidRDefault="002E0328" w:rsidP="002E0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Краткая характеристика тепловых сетей, потребителей тепловой энергии и оценки возможной обстановки при возникновении аварий.</w:t>
      </w:r>
    </w:p>
    <w:p w:rsidR="002E0328" w:rsidRPr="002E0328" w:rsidRDefault="002E0328" w:rsidP="002E0328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Климат и погодно-климатические явления оказывающее влияние на эксплуатацию тепловых сетей.</w:t>
      </w:r>
    </w:p>
    <w:p w:rsidR="002E0328" w:rsidRPr="002E0328" w:rsidRDefault="002E0328" w:rsidP="002E032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 xml:space="preserve">МО «Тиманский сельсовет» расположено в заполярной тундре, климат суровый с коротким прохладным летом, продолжительной морозной зимой, сильными холодными ветрами, большим </w:t>
      </w:r>
      <w:proofErr w:type="spellStart"/>
      <w:r w:rsidRPr="002E0328">
        <w:rPr>
          <w:rStyle w:val="ac"/>
          <w:rFonts w:ascii="Times New Roman" w:hAnsi="Times New Roman"/>
          <w:sz w:val="26"/>
        </w:rPr>
        <w:t>снегопереносом</w:t>
      </w:r>
      <w:proofErr w:type="spellEnd"/>
      <w:r w:rsidRPr="002E0328">
        <w:rPr>
          <w:rStyle w:val="ac"/>
          <w:rFonts w:ascii="Times New Roman" w:hAnsi="Times New Roman"/>
          <w:sz w:val="26"/>
        </w:rPr>
        <w:t>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Зима длится семь месяцев и характеризуется устойчивой морозной погодой с частыми снегопадами и сильными метелями. Около двух месяцев наблюдается полярная ночь.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Самый холодный месяц – февраль со среднемесячной температурой -16,8°С. Ежегодно температура воздуха в январе опускается до -37°С. Абсолютный минимум температуры  -51°С.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 xml:space="preserve">Летними месяцами считаются июль и август. Погода в этот период прохладная и пасмурная. В июле средняя температура +12,1°С. Ежегодно температура воздуха может </w:t>
      </w:r>
      <w:proofErr w:type="gramStart"/>
      <w:r w:rsidRPr="002E0328">
        <w:rPr>
          <w:rStyle w:val="ac"/>
          <w:rFonts w:ascii="Times New Roman" w:hAnsi="Times New Roman"/>
          <w:sz w:val="26"/>
        </w:rPr>
        <w:t>подниматься до +27°С. Абсолютный максимум равен</w:t>
      </w:r>
      <w:proofErr w:type="gramEnd"/>
      <w:r w:rsidRPr="002E0328">
        <w:rPr>
          <w:rStyle w:val="ac"/>
          <w:rFonts w:ascii="Times New Roman" w:hAnsi="Times New Roman"/>
          <w:sz w:val="26"/>
        </w:rPr>
        <w:t xml:space="preserve"> +33°С. Арктические вторжения холодного воздуха сопровождаются резким понижением температуры, иногда до отрицательных значений.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Переходные периоды – весна и осень – короткие, с очень неустойчивой погодой. Весна характеризуется быстрым ростом величин солнечной радиации, осень – пасмурной дождливой погодой.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Безморозный период длится в среднем 145 дней: с первой половины июня до середины сентября, однако заморозки возможны в течение всего лета. Продолжительность периода устойчивых морозов 6 месяцев с конца октября до конца апреля.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Относительная влажность воздуха постоянно велика: 86-89% - зимой и 74-78% - весной, в начале лета. Около 200 дней в году в дневное время отмечается относительная влажность более 80%. В среднем за год выпадает 409мм осадков с максимумом летом – в начале осени (268мм). Снежный покров держится с середины октября до конца мая и достигает высоты в марте 37см. Максимальная высота – 80см.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 xml:space="preserve">Ветровой режим характеризуется резкой сменой преобладающих ветров в течение года. Зимой преобладают южные и юго-западные ветры, летом – ветры северной четверти горизонта. В среднем за год господствующими являются юго-западные ветры. Открытое пространство тундры обусловливает большие скорости ветра, особенно зимой (5,0-5,4м/сек). Летом скорости уменьшаются до 4,4-4,8м/сек. Число дней с сильным </w:t>
      </w:r>
      <w:r w:rsidRPr="002E0328">
        <w:rPr>
          <w:rStyle w:val="ac"/>
          <w:rFonts w:ascii="Times New Roman" w:hAnsi="Times New Roman"/>
          <w:sz w:val="26"/>
        </w:rPr>
        <w:lastRenderedPageBreak/>
        <w:t>ветром (более 15м/сек) равно 29 за год. Наиболее часто сильные ветры наблюдаются зимой и весной (по 3-4 дня в месяц).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К неблагоприятным атмосферным явлениям, часто наблюдаемым</w:t>
      </w:r>
      <w:proofErr w:type="gramStart"/>
      <w:r w:rsidRPr="002E0328">
        <w:rPr>
          <w:rStyle w:val="ac"/>
          <w:rFonts w:ascii="Times New Roman" w:hAnsi="Times New Roman"/>
          <w:sz w:val="26"/>
        </w:rPr>
        <w:t xml:space="preserve"> ,</w:t>
      </w:r>
      <w:proofErr w:type="gramEnd"/>
      <w:r w:rsidRPr="002E0328">
        <w:rPr>
          <w:rStyle w:val="ac"/>
          <w:rFonts w:ascii="Times New Roman" w:hAnsi="Times New Roman"/>
          <w:sz w:val="26"/>
        </w:rPr>
        <w:t xml:space="preserve"> относятся метели и туманы.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 xml:space="preserve">С января по март отмечается по 10-12 дней с метелью в месяц, а в отдельные годы до 20 таких дней. Как правило, метели </w:t>
      </w:r>
      <w:proofErr w:type="gramStart"/>
      <w:r w:rsidRPr="002E0328">
        <w:rPr>
          <w:rStyle w:val="ac"/>
          <w:rFonts w:ascii="Times New Roman" w:hAnsi="Times New Roman"/>
          <w:sz w:val="26"/>
        </w:rPr>
        <w:t>возникают при ветрах юго-западной четверти со скоростью 6-9м/сек</w:t>
      </w:r>
      <w:proofErr w:type="gramEnd"/>
      <w:r w:rsidRPr="002E0328">
        <w:rPr>
          <w:rStyle w:val="ac"/>
          <w:rFonts w:ascii="Times New Roman" w:hAnsi="Times New Roman"/>
          <w:sz w:val="26"/>
        </w:rPr>
        <w:t>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Туманы образуются в течение всего года.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Территория поселка Индига относится к северной строительно-климатической зоне I Г. Расчетные температуры для проектирования отопления и вентиляции соответственно равны -37°С и -25°С. Продолжительность отопительного периода 285 дней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Неблагоприятные погодно-климатические явления, оказывающее влияние на эксплуатацию теплоснабжающие объекты и тепловые сети обуславливаются прохождением холодных циклонических фронтов с марта по октябрь, выпадением большого количества снега  и дождя. С ноября по март - с прохождением антициклонов понижение температуры наружного воздуха до – 45 градусов.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Территория МО «Тиманский сельсовет» НАО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2235"/>
        <w:gridCol w:w="2409"/>
        <w:gridCol w:w="2746"/>
        <w:gridCol w:w="2464"/>
      </w:tblGrid>
      <w:tr w:rsidR="002E0328" w:rsidRPr="002E0328" w:rsidTr="002E0328">
        <w:tc>
          <w:tcPr>
            <w:tcW w:w="2235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Муниципальное образование</w:t>
            </w:r>
          </w:p>
        </w:tc>
        <w:tc>
          <w:tcPr>
            <w:tcW w:w="2409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Площадь территории, тыс. км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746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Численность населения, тыс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.ч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еловек</w:t>
            </w:r>
          </w:p>
        </w:tc>
        <w:tc>
          <w:tcPr>
            <w:tcW w:w="2464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Плотность населения, человек на 1 км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2E0328" w:rsidRPr="002E0328" w:rsidTr="002E0328">
        <w:tc>
          <w:tcPr>
            <w:tcW w:w="2235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«Тиманский сельсовет»</w:t>
            </w:r>
          </w:p>
        </w:tc>
        <w:tc>
          <w:tcPr>
            <w:tcW w:w="2409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2070</w:t>
            </w:r>
          </w:p>
        </w:tc>
        <w:tc>
          <w:tcPr>
            <w:tcW w:w="2746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0,923</w:t>
            </w:r>
          </w:p>
        </w:tc>
        <w:tc>
          <w:tcPr>
            <w:tcW w:w="2464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0,0004</w:t>
            </w:r>
          </w:p>
        </w:tc>
      </w:tr>
    </w:tbl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Характеристика потребителей тепловой энергии, теплоснабжающих объектов  и протяженность тепловых сетей.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1857"/>
        <w:gridCol w:w="1591"/>
        <w:gridCol w:w="2047"/>
        <w:gridCol w:w="1276"/>
        <w:gridCol w:w="1293"/>
        <w:gridCol w:w="1790"/>
      </w:tblGrid>
      <w:tr w:rsidR="002E0328" w:rsidRPr="002E0328" w:rsidTr="002E0328">
        <w:tc>
          <w:tcPr>
            <w:tcW w:w="1857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Муниципальное образование</w:t>
            </w:r>
          </w:p>
        </w:tc>
        <w:tc>
          <w:tcPr>
            <w:tcW w:w="1591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Число потребителей тепловой энергии (объектов)</w:t>
            </w:r>
          </w:p>
        </w:tc>
        <w:tc>
          <w:tcPr>
            <w:tcW w:w="2047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Число теплоснабжающих объектов (котельных)</w:t>
            </w:r>
          </w:p>
        </w:tc>
        <w:tc>
          <w:tcPr>
            <w:tcW w:w="2569" w:type="dxa"/>
            <w:gridSpan w:val="2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Потребляемое горючее</w:t>
            </w:r>
          </w:p>
        </w:tc>
        <w:tc>
          <w:tcPr>
            <w:tcW w:w="1790" w:type="dxa"/>
            <w:vMerge w:val="restart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Протяженность тепловых сетей</w:t>
            </w:r>
          </w:p>
        </w:tc>
      </w:tr>
      <w:tr w:rsidR="002E0328" w:rsidRPr="002E0328" w:rsidTr="002E0328">
        <w:tc>
          <w:tcPr>
            <w:tcW w:w="1857" w:type="dxa"/>
            <w:vMerge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591" w:type="dxa"/>
            <w:vMerge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47" w:type="dxa"/>
            <w:vMerge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276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Газ/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диз-е</w:t>
            </w:r>
            <w:proofErr w:type="spell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топливо</w:t>
            </w:r>
          </w:p>
        </w:tc>
        <w:tc>
          <w:tcPr>
            <w:tcW w:w="1293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Уголь/</w:t>
            </w:r>
          </w:p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дрова</w:t>
            </w:r>
          </w:p>
        </w:tc>
        <w:tc>
          <w:tcPr>
            <w:tcW w:w="1790" w:type="dxa"/>
            <w:vMerge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1857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«Тиманский сельсовет»</w:t>
            </w:r>
          </w:p>
        </w:tc>
        <w:tc>
          <w:tcPr>
            <w:tcW w:w="1591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20</w:t>
            </w:r>
          </w:p>
        </w:tc>
        <w:tc>
          <w:tcPr>
            <w:tcW w:w="2047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12</w:t>
            </w:r>
          </w:p>
        </w:tc>
        <w:tc>
          <w:tcPr>
            <w:tcW w:w="1276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дизельноетопливо</w:t>
            </w:r>
            <w:proofErr w:type="spellEnd"/>
          </w:p>
        </w:tc>
        <w:tc>
          <w:tcPr>
            <w:tcW w:w="1293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Уголь/</w:t>
            </w:r>
          </w:p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дрова</w:t>
            </w:r>
          </w:p>
        </w:tc>
        <w:tc>
          <w:tcPr>
            <w:tcW w:w="1790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300 метров</w:t>
            </w:r>
          </w:p>
        </w:tc>
      </w:tr>
    </w:tbl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Источники топлива.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Потребности в топливе удовлетворяются за счет закупок дизельного топлива, твердого топлива МП «СЕРЕРЖИЛКОМСЕРВИС» МР «Заполярный район» в год.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Топливо доставляется морским путем.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Места хранения и складирования запасов топлива.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2E0328" w:rsidRPr="002E0328" w:rsidTr="002E0328">
        <w:tc>
          <w:tcPr>
            <w:tcW w:w="2463" w:type="dxa"/>
            <w:vMerge w:val="restart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Муниципальное образование</w:t>
            </w:r>
          </w:p>
        </w:tc>
        <w:tc>
          <w:tcPr>
            <w:tcW w:w="2463" w:type="dxa"/>
            <w:vMerge w:val="restart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Место хранения  и ведомственная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принадлежность</w:t>
            </w:r>
          </w:p>
        </w:tc>
        <w:tc>
          <w:tcPr>
            <w:tcW w:w="4928" w:type="dxa"/>
            <w:gridSpan w:val="2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Объем хранилищ (емкостей)</w:t>
            </w:r>
          </w:p>
        </w:tc>
      </w:tr>
      <w:tr w:rsidR="002E0328" w:rsidRPr="002E0328" w:rsidTr="002E0328">
        <w:tc>
          <w:tcPr>
            <w:tcW w:w="2463" w:type="dxa"/>
            <w:vMerge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463" w:type="dxa"/>
            <w:vMerge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464" w:type="dxa"/>
            <w:vAlign w:val="center"/>
          </w:tcPr>
          <w:p w:rsidR="002E0328" w:rsidRPr="002E0328" w:rsidRDefault="00B51D8A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lang w:eastAsia="ru-RU"/>
              </w:rPr>
              <w:t>Дизтопливо</w:t>
            </w:r>
          </w:p>
        </w:tc>
        <w:tc>
          <w:tcPr>
            <w:tcW w:w="2464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Уголь/дрова</w:t>
            </w:r>
          </w:p>
        </w:tc>
      </w:tr>
      <w:tr w:rsidR="002E0328" w:rsidRPr="002E0328" w:rsidTr="002E0328">
        <w:tc>
          <w:tcPr>
            <w:tcW w:w="2463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МО «Тиманский сельсовет» НАО</w:t>
            </w:r>
          </w:p>
        </w:tc>
        <w:tc>
          <w:tcPr>
            <w:tcW w:w="2463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ЖКУ п. Индига</w:t>
            </w:r>
          </w:p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склад ГСМ,  площадка под складирование дров и угля</w:t>
            </w:r>
          </w:p>
        </w:tc>
        <w:tc>
          <w:tcPr>
            <w:tcW w:w="2464" w:type="dxa"/>
            <w:vAlign w:val="center"/>
          </w:tcPr>
          <w:p w:rsidR="002E0328" w:rsidRPr="002E0328" w:rsidRDefault="00B51D8A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lang w:eastAsia="ru-RU"/>
              </w:rPr>
              <w:t>600т</w:t>
            </w:r>
          </w:p>
        </w:tc>
        <w:tc>
          <w:tcPr>
            <w:tcW w:w="2464" w:type="dxa"/>
            <w:vAlign w:val="center"/>
          </w:tcPr>
          <w:p w:rsidR="002E0328" w:rsidRPr="002E0328" w:rsidRDefault="00B51D8A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lang w:eastAsia="ru-RU"/>
              </w:rPr>
              <w:t>Нет данных</w:t>
            </w:r>
          </w:p>
        </w:tc>
      </w:tr>
    </w:tbl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Риски возникновения аварий, масштабы и последствия.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1526"/>
        <w:gridCol w:w="2415"/>
        <w:gridCol w:w="2785"/>
        <w:gridCol w:w="1719"/>
        <w:gridCol w:w="1593"/>
      </w:tblGrid>
      <w:tr w:rsidR="002E0328" w:rsidRPr="002E0328" w:rsidTr="002E0328">
        <w:tc>
          <w:tcPr>
            <w:tcW w:w="1526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Вид аварии</w:t>
            </w:r>
          </w:p>
        </w:tc>
        <w:tc>
          <w:tcPr>
            <w:tcW w:w="241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Причина возникновения аварии</w:t>
            </w:r>
          </w:p>
        </w:tc>
        <w:tc>
          <w:tcPr>
            <w:tcW w:w="278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Масштаб аварии и последствия</w:t>
            </w:r>
          </w:p>
        </w:tc>
        <w:tc>
          <w:tcPr>
            <w:tcW w:w="160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Уровень реагирования</w:t>
            </w:r>
          </w:p>
        </w:tc>
        <w:tc>
          <w:tcPr>
            <w:tcW w:w="152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Примечание</w:t>
            </w:r>
          </w:p>
        </w:tc>
      </w:tr>
      <w:tr w:rsidR="002E0328" w:rsidRPr="002E0328" w:rsidTr="002E0328">
        <w:tc>
          <w:tcPr>
            <w:tcW w:w="1526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Остановка котельной</w:t>
            </w:r>
          </w:p>
        </w:tc>
        <w:tc>
          <w:tcPr>
            <w:tcW w:w="241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подачи электроэнергии</w:t>
            </w:r>
          </w:p>
        </w:tc>
        <w:tc>
          <w:tcPr>
            <w:tcW w:w="278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циркуляции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0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Местный</w:t>
            </w:r>
          </w:p>
        </w:tc>
        <w:tc>
          <w:tcPr>
            <w:tcW w:w="152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highlight w:val="yellow"/>
                <w:lang w:eastAsia="ru-RU"/>
              </w:rPr>
            </w:pPr>
          </w:p>
        </w:tc>
      </w:tr>
      <w:tr w:rsidR="002E0328" w:rsidRPr="002E0328" w:rsidTr="002E0328">
        <w:tc>
          <w:tcPr>
            <w:tcW w:w="1526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Остановка котельной</w:t>
            </w:r>
          </w:p>
        </w:tc>
        <w:tc>
          <w:tcPr>
            <w:tcW w:w="241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подачи топлива</w:t>
            </w:r>
          </w:p>
        </w:tc>
        <w:tc>
          <w:tcPr>
            <w:tcW w:w="278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 и домах</w:t>
            </w:r>
          </w:p>
        </w:tc>
        <w:tc>
          <w:tcPr>
            <w:tcW w:w="160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Объектовый</w:t>
            </w:r>
          </w:p>
        </w:tc>
        <w:tc>
          <w:tcPr>
            <w:tcW w:w="152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1526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Порыв тепловых сетей</w:t>
            </w:r>
          </w:p>
        </w:tc>
        <w:tc>
          <w:tcPr>
            <w:tcW w:w="241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Предельный износ сетей</w:t>
            </w:r>
          </w:p>
        </w:tc>
        <w:tc>
          <w:tcPr>
            <w:tcW w:w="278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0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Объектовый</w:t>
            </w:r>
          </w:p>
        </w:tc>
        <w:tc>
          <w:tcPr>
            <w:tcW w:w="152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</w:tbl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Выводы из обстановки.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Наиболее вероятными причинами возникновения аварии и сбоев в работе могут послужить: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перебои в подаче топлива по причине аварии на трубопроводе;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износ тепловых сетей проложенных в грунте (гидродинамические удары);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неблагоприятные погодно-климатические явления;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человеческий фактор.</w:t>
      </w:r>
    </w:p>
    <w:p w:rsidR="002E0328" w:rsidRPr="002E0328" w:rsidRDefault="002E0328" w:rsidP="002E0328">
      <w:pPr>
        <w:jc w:val="center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br w:type="page"/>
      </w:r>
      <w:r w:rsidRPr="002E0328">
        <w:rPr>
          <w:rFonts w:ascii="Times New Roman" w:hAnsi="Times New Roman" w:cs="Times New Roman"/>
          <w:b/>
          <w:sz w:val="26"/>
          <w:lang w:eastAsia="ru-RU"/>
        </w:rPr>
        <w:lastRenderedPageBreak/>
        <w:t>Организация работ</w:t>
      </w: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Организация управления ликвидацией аварий на центральной котельной и тепловых сетях.</w:t>
      </w:r>
    </w:p>
    <w:p w:rsidR="002E0328" w:rsidRPr="002E0328" w:rsidRDefault="002E0328" w:rsidP="002E03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муниципального образования, на объектовом уровне – руководитель организации, осуществляющей эксплуатацию объекта.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Органами повседневного управления территориальной подсистемы являются: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на муниципальном уровне – комиссия ЧС и ОПБ муниципального образования;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на объектовом уровне – руководитель организаций (объектов).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Размещение органов повседневного управления осуществляется в администрации МО «Тиманский  сельсовет»,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Силы и средства для ликвидации аварий тепло-производящих объектов и тепловых сетей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В режиме повседневной деятельности на объектах ЖКХ осуществляется дежурство, одним оператором (кочегаром) котельной, одним сварщиком. Состав рабочих смен приведен в таблице.</w:t>
      </w:r>
    </w:p>
    <w:tbl>
      <w:tblPr>
        <w:tblStyle w:val="a6"/>
        <w:tblW w:w="0" w:type="auto"/>
        <w:tblLook w:val="04A0"/>
      </w:tblPr>
      <w:tblGrid>
        <w:gridCol w:w="2022"/>
        <w:gridCol w:w="1734"/>
        <w:gridCol w:w="1588"/>
        <w:gridCol w:w="1711"/>
        <w:gridCol w:w="1477"/>
        <w:gridCol w:w="1605"/>
      </w:tblGrid>
      <w:tr w:rsidR="002E0328" w:rsidRPr="002E0328" w:rsidTr="002E0328">
        <w:tc>
          <w:tcPr>
            <w:tcW w:w="1642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Муниципальное образование</w:t>
            </w:r>
          </w:p>
        </w:tc>
        <w:tc>
          <w:tcPr>
            <w:tcW w:w="1642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Число диспетчеров оперативных служб объектов ЖКХ</w:t>
            </w:r>
          </w:p>
        </w:tc>
        <w:tc>
          <w:tcPr>
            <w:tcW w:w="1642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Число операторов (кочегаров) котельных</w:t>
            </w:r>
          </w:p>
        </w:tc>
        <w:tc>
          <w:tcPr>
            <w:tcW w:w="3285" w:type="dxa"/>
            <w:gridSpan w:val="2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Состав аварийных расчетов</w:t>
            </w:r>
          </w:p>
        </w:tc>
        <w:tc>
          <w:tcPr>
            <w:tcW w:w="1643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Время готовности к работам по ликвидации аварии</w:t>
            </w:r>
          </w:p>
        </w:tc>
      </w:tr>
      <w:tr w:rsidR="002E0328" w:rsidRPr="002E0328" w:rsidTr="002E0328">
        <w:tc>
          <w:tcPr>
            <w:tcW w:w="1642" w:type="dxa"/>
            <w:vMerge/>
          </w:tcPr>
          <w:p w:rsidR="002E0328" w:rsidRPr="002E0328" w:rsidRDefault="002E0328" w:rsidP="002E0328">
            <w:pPr>
              <w:jc w:val="both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642" w:type="dxa"/>
            <w:vMerge/>
          </w:tcPr>
          <w:p w:rsidR="002E0328" w:rsidRPr="002E0328" w:rsidRDefault="002E0328" w:rsidP="002E0328">
            <w:pPr>
              <w:jc w:val="both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642" w:type="dxa"/>
            <w:vMerge/>
          </w:tcPr>
          <w:p w:rsidR="002E0328" w:rsidRPr="002E0328" w:rsidRDefault="002E0328" w:rsidP="002E0328">
            <w:pPr>
              <w:jc w:val="both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642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Специалисты (человек)</w:t>
            </w:r>
          </w:p>
        </w:tc>
        <w:tc>
          <w:tcPr>
            <w:tcW w:w="1643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Техника (единиц)</w:t>
            </w:r>
          </w:p>
        </w:tc>
        <w:tc>
          <w:tcPr>
            <w:tcW w:w="1643" w:type="dxa"/>
            <w:vMerge/>
          </w:tcPr>
          <w:p w:rsidR="002E0328" w:rsidRPr="002E0328" w:rsidRDefault="002E0328" w:rsidP="002E0328">
            <w:pPr>
              <w:jc w:val="both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1642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«Тиманский сельсовет»</w:t>
            </w:r>
          </w:p>
        </w:tc>
        <w:tc>
          <w:tcPr>
            <w:tcW w:w="1642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руководитель</w:t>
            </w:r>
          </w:p>
        </w:tc>
        <w:tc>
          <w:tcPr>
            <w:tcW w:w="1642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4</w:t>
            </w:r>
          </w:p>
        </w:tc>
        <w:tc>
          <w:tcPr>
            <w:tcW w:w="1642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</w:t>
            </w:r>
          </w:p>
        </w:tc>
        <w:tc>
          <w:tcPr>
            <w:tcW w:w="1643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</w:t>
            </w:r>
          </w:p>
        </w:tc>
        <w:tc>
          <w:tcPr>
            <w:tcW w:w="1643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30 мин/1 час</w:t>
            </w:r>
          </w:p>
        </w:tc>
      </w:tr>
    </w:tbl>
    <w:p w:rsidR="002E0328" w:rsidRPr="002E0328" w:rsidRDefault="002E0328" w:rsidP="002E0328">
      <w:pPr>
        <w:spacing w:after="0" w:line="240" w:lineRule="auto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Силы и средства органов внутренних  дел применяются при ликвидации аварий в соответствии с функциями, возложенными на них законами и иными нормативными актами Российской Федерации исходя из масштабов аварии.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Резервы финансовых и материальных ресурсов для ликвидации чрезвычайных ситуаций и их последствий.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Для ликвидации аварий создаются и используются: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резервы финансовых и материальных ресурсов органов местного самоуправления;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 резервы финансовых и материальных организаций.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Порядок действий по ликвидации аварий на центральной котельной и тепловых сетях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lastRenderedPageBreak/>
        <w:t>В зависимости от вида и масштаба аварии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Планирование и организация ремонтно-восстановительных работ на тепло-производящих объектах (ТПО) и тепловых сетях (далее -  ТС).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Работы проводятся на основании нормативных и распорядительных документов оформляемых организатором работ.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К работам привлекаются аварийно-ремонтные бригады, специальная техника и оборудование организаций, в ведение которых находятся ТПО (ТС) в круглосуточном режиме, посменно.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средствах, руководитель работ информирует администрацию муниципального образования.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 сложившейся обстановке население информируется членами комиссии ЧС и ОПБ МО «Тиманский сельсовет» через местную систему оповещения и информирования.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В случае необходимости привлечения дополнительных сил и сре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дств к р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>аботам, руководитель работ докладывает главе муниципального образования, председателю комиссии по предупреждению и ликвидации чрезвычайных и обеспечению пожарной безопасности муниципального образования.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кварталах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чрезвычайных ситуаций и обеспечению пожарной безопасности района.</w:t>
      </w:r>
    </w:p>
    <w:p w:rsidR="002E0328" w:rsidRPr="002E0328" w:rsidRDefault="002E0328" w:rsidP="002E0328">
      <w:pPr>
        <w:rPr>
          <w:sz w:val="26"/>
        </w:rPr>
      </w:pPr>
      <w:bookmarkStart w:id="0" w:name="_GoBack"/>
      <w:bookmarkEnd w:id="0"/>
    </w:p>
    <w:p w:rsidR="0071456A" w:rsidRPr="002E0328" w:rsidRDefault="0071456A">
      <w:pPr>
        <w:rPr>
          <w:sz w:val="26"/>
        </w:rPr>
      </w:pPr>
    </w:p>
    <w:sectPr w:rsidR="0071456A" w:rsidRPr="002E0328" w:rsidSect="002E0328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B06"/>
    <w:multiLevelType w:val="hybridMultilevel"/>
    <w:tmpl w:val="ADE22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25E93"/>
    <w:multiLevelType w:val="hybridMultilevel"/>
    <w:tmpl w:val="A9A0F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972F4"/>
    <w:multiLevelType w:val="multilevel"/>
    <w:tmpl w:val="D1AC718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A5F6AA8"/>
    <w:multiLevelType w:val="multilevel"/>
    <w:tmpl w:val="B94E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6D8A112A"/>
    <w:multiLevelType w:val="hybridMultilevel"/>
    <w:tmpl w:val="FEEA1EDC"/>
    <w:lvl w:ilvl="0" w:tplc="5D9A3C6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D7B3791"/>
    <w:multiLevelType w:val="multilevel"/>
    <w:tmpl w:val="F1A4B8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32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61D"/>
    <w:rsid w:val="00002754"/>
    <w:rsid w:val="00002777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0FDE"/>
    <w:rsid w:val="0004117F"/>
    <w:rsid w:val="000412F0"/>
    <w:rsid w:val="0004142C"/>
    <w:rsid w:val="000415B8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C81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0AD"/>
    <w:rsid w:val="000C67FB"/>
    <w:rsid w:val="000C6859"/>
    <w:rsid w:val="000C697E"/>
    <w:rsid w:val="000C6FB4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197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45E"/>
    <w:rsid w:val="001319E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F07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A9B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20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FFC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00C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328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24C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C5E"/>
    <w:rsid w:val="005D6F46"/>
    <w:rsid w:val="005D7042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1BD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47B8D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226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B37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81"/>
    <w:rsid w:val="00875796"/>
    <w:rsid w:val="008757F5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BE7"/>
    <w:rsid w:val="00946E7B"/>
    <w:rsid w:val="00947250"/>
    <w:rsid w:val="0094749D"/>
    <w:rsid w:val="00947C06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841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2A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93D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1D8A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472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228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24A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2FB4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C4A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91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3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0328"/>
    <w:pPr>
      <w:ind w:left="720"/>
      <w:contextualSpacing/>
    </w:pPr>
  </w:style>
  <w:style w:type="table" w:styleId="a6">
    <w:name w:val="Table Grid"/>
    <w:basedOn w:val="a1"/>
    <w:uiPriority w:val="59"/>
    <w:rsid w:val="002E0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E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0328"/>
  </w:style>
  <w:style w:type="paragraph" w:styleId="a9">
    <w:name w:val="footer"/>
    <w:basedOn w:val="a"/>
    <w:link w:val="aa"/>
    <w:uiPriority w:val="99"/>
    <w:semiHidden/>
    <w:unhideWhenUsed/>
    <w:rsid w:val="002E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E0328"/>
  </w:style>
  <w:style w:type="paragraph" w:customStyle="1" w:styleId="ab">
    <w:name w:val="Абзац"/>
    <w:basedOn w:val="a"/>
    <w:link w:val="ac"/>
    <w:qFormat/>
    <w:rsid w:val="002E0328"/>
    <w:pPr>
      <w:spacing w:before="120" w:after="6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Абзац Знак"/>
    <w:link w:val="ab"/>
    <w:rsid w:val="002E0328"/>
    <w:rPr>
      <w:rFonts w:eastAsia="Times New Roman" w:cs="Times New Roman"/>
      <w:sz w:val="24"/>
      <w:szCs w:val="24"/>
      <w:lang w:eastAsia="ru-RU"/>
    </w:rPr>
  </w:style>
  <w:style w:type="paragraph" w:customStyle="1" w:styleId="G">
    <w:name w:val="G_Обычный текст"/>
    <w:basedOn w:val="ab"/>
    <w:link w:val="G0"/>
    <w:qFormat/>
    <w:rsid w:val="002E0328"/>
    <w:rPr>
      <w:rFonts w:ascii="Calibri" w:hAnsi="Calibri"/>
      <w:lang w:eastAsia="ar-SA" w:bidi="en-US"/>
    </w:rPr>
  </w:style>
  <w:style w:type="character" w:customStyle="1" w:styleId="G0">
    <w:name w:val="G_Обычный текст Знак"/>
    <w:link w:val="G"/>
    <w:rsid w:val="002E0328"/>
    <w:rPr>
      <w:rFonts w:ascii="Calibri" w:eastAsia="Times New Roman" w:hAnsi="Calibri" w:cs="Times New Roman"/>
      <w:sz w:val="24"/>
      <w:szCs w:val="24"/>
      <w:lang w:eastAsia="ar-SA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3908</Words>
  <Characters>22279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2019-05-07T08:00:00Z</dcterms:created>
  <dcterms:modified xsi:type="dcterms:W3CDTF">2019-05-08T07:08:00Z</dcterms:modified>
</cp:coreProperties>
</file>