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202" w:rsidRPr="000A3202" w:rsidRDefault="000A3202" w:rsidP="000A3202">
      <w:pPr>
        <w:keepNext/>
        <w:spacing w:after="60" w:line="240" w:lineRule="auto"/>
        <w:jc w:val="center"/>
        <w:outlineLvl w:val="1"/>
        <w:rPr>
          <w:rFonts w:ascii="Times New Roman" w:eastAsia="Times New Roman" w:hAnsi="Times New Roman" w:cs="Times New Roman"/>
          <w:b/>
          <w:bCs/>
          <w:i/>
          <w:iCs/>
          <w:color w:val="000000"/>
          <w:sz w:val="24"/>
          <w:szCs w:val="24"/>
          <w:lang w:eastAsia="ru-RU"/>
        </w:rPr>
      </w:pPr>
      <w:r w:rsidRPr="000A3202">
        <w:rPr>
          <w:rFonts w:ascii="Times New Roman" w:eastAsia="Times New Roman" w:hAnsi="Times New Roman" w:cs="Times New Roman"/>
          <w:b/>
          <w:bCs/>
          <w:i/>
          <w:iCs/>
          <w:noProof/>
          <w:color w:val="000000"/>
          <w:sz w:val="24"/>
          <w:szCs w:val="24"/>
          <w:lang w:eastAsia="ru-RU"/>
        </w:rPr>
        <w:drawing>
          <wp:inline distT="0" distB="0" distL="0" distR="0" wp14:anchorId="6380C715" wp14:editId="5E626391">
            <wp:extent cx="457200" cy="619125"/>
            <wp:effectExtent l="0" t="0" r="0" b="9525"/>
            <wp:docPr id="3" name="Рисунок 3"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Герб цвет корона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7200" cy="619125"/>
                    </a:xfrm>
                    <a:prstGeom prst="rect">
                      <a:avLst/>
                    </a:prstGeom>
                    <a:noFill/>
                    <a:ln>
                      <a:noFill/>
                    </a:ln>
                  </pic:spPr>
                </pic:pic>
              </a:graphicData>
            </a:graphic>
          </wp:inline>
        </w:drawing>
      </w:r>
    </w:p>
    <w:p w:rsidR="000A3202" w:rsidRPr="000A3202" w:rsidRDefault="000A3202" w:rsidP="000A3202">
      <w:pPr>
        <w:spacing w:after="200" w:line="276" w:lineRule="auto"/>
        <w:rPr>
          <w:rFonts w:ascii="Calibri" w:eastAsia="Times New Roman" w:hAnsi="Calibri" w:cs="Times New Roman"/>
          <w:lang w:eastAsia="ru-RU"/>
        </w:rPr>
      </w:pPr>
    </w:p>
    <w:p w:rsidR="000A3202" w:rsidRPr="000A3202" w:rsidRDefault="000A3202" w:rsidP="000A3202">
      <w:pPr>
        <w:autoSpaceDE w:val="0"/>
        <w:autoSpaceDN w:val="0"/>
        <w:adjustRightInd w:val="0"/>
        <w:spacing w:after="0" w:line="276" w:lineRule="auto"/>
        <w:jc w:val="center"/>
        <w:rPr>
          <w:rFonts w:ascii="Times New Roman" w:eastAsia="Times New Roman" w:hAnsi="Times New Roman" w:cs="Times New Roman"/>
          <w:b/>
          <w:sz w:val="26"/>
          <w:szCs w:val="26"/>
          <w:lang w:eastAsia="ru-RU"/>
        </w:rPr>
      </w:pPr>
      <w:r w:rsidRPr="000A3202">
        <w:rPr>
          <w:rFonts w:ascii="Times New Roman" w:eastAsia="Times New Roman" w:hAnsi="Times New Roman" w:cs="Times New Roman"/>
          <w:b/>
          <w:sz w:val="26"/>
          <w:szCs w:val="26"/>
          <w:lang w:eastAsia="ru-RU"/>
        </w:rPr>
        <w:t>Администрация муниципального образования «</w:t>
      </w:r>
      <w:proofErr w:type="spellStart"/>
      <w:r w:rsidRPr="000A3202">
        <w:rPr>
          <w:rFonts w:ascii="Times New Roman" w:eastAsia="Times New Roman" w:hAnsi="Times New Roman" w:cs="Times New Roman"/>
          <w:b/>
          <w:sz w:val="26"/>
          <w:szCs w:val="26"/>
          <w:lang w:eastAsia="ru-RU"/>
        </w:rPr>
        <w:t>Тиманский</w:t>
      </w:r>
      <w:proofErr w:type="spellEnd"/>
      <w:r w:rsidRPr="000A3202">
        <w:rPr>
          <w:rFonts w:ascii="Times New Roman" w:eastAsia="Times New Roman" w:hAnsi="Times New Roman" w:cs="Times New Roman"/>
          <w:b/>
          <w:sz w:val="26"/>
          <w:szCs w:val="26"/>
          <w:lang w:eastAsia="ru-RU"/>
        </w:rPr>
        <w:t xml:space="preserve"> сельсовет»</w:t>
      </w:r>
    </w:p>
    <w:p w:rsidR="000A3202" w:rsidRPr="000A3202" w:rsidRDefault="000A3202" w:rsidP="000A3202">
      <w:pPr>
        <w:autoSpaceDE w:val="0"/>
        <w:autoSpaceDN w:val="0"/>
        <w:adjustRightInd w:val="0"/>
        <w:spacing w:after="0" w:line="276" w:lineRule="auto"/>
        <w:jc w:val="center"/>
        <w:rPr>
          <w:rFonts w:ascii="Times New Roman" w:eastAsia="Times New Roman" w:hAnsi="Times New Roman" w:cs="Times New Roman"/>
          <w:b/>
          <w:sz w:val="26"/>
          <w:szCs w:val="26"/>
          <w:lang w:eastAsia="ru-RU"/>
        </w:rPr>
      </w:pPr>
      <w:r w:rsidRPr="000A3202">
        <w:rPr>
          <w:rFonts w:ascii="Times New Roman" w:eastAsia="Times New Roman" w:hAnsi="Times New Roman" w:cs="Times New Roman"/>
          <w:b/>
          <w:sz w:val="26"/>
          <w:szCs w:val="26"/>
          <w:lang w:eastAsia="ru-RU"/>
        </w:rPr>
        <w:t>Ненецкого автономного округа</w:t>
      </w:r>
    </w:p>
    <w:p w:rsidR="000A3202" w:rsidRPr="000A3202" w:rsidRDefault="000A3202" w:rsidP="000A3202">
      <w:pPr>
        <w:autoSpaceDE w:val="0"/>
        <w:autoSpaceDN w:val="0"/>
        <w:adjustRightInd w:val="0"/>
        <w:spacing w:after="0" w:line="276" w:lineRule="auto"/>
        <w:rPr>
          <w:rFonts w:ascii="Times New Roman" w:eastAsia="Times New Roman" w:hAnsi="Times New Roman" w:cs="Times New Roman"/>
          <w:sz w:val="26"/>
          <w:szCs w:val="26"/>
          <w:lang w:eastAsia="ru-RU"/>
        </w:rPr>
      </w:pPr>
    </w:p>
    <w:p w:rsidR="000A3202" w:rsidRPr="000A3202" w:rsidRDefault="000A3202" w:rsidP="000A3202">
      <w:pPr>
        <w:autoSpaceDE w:val="0"/>
        <w:autoSpaceDN w:val="0"/>
        <w:adjustRightInd w:val="0"/>
        <w:spacing w:after="0" w:line="276" w:lineRule="auto"/>
        <w:jc w:val="center"/>
        <w:rPr>
          <w:rFonts w:ascii="Times New Roman" w:eastAsia="Times New Roman" w:hAnsi="Times New Roman" w:cs="Times New Roman"/>
          <w:b/>
          <w:sz w:val="26"/>
          <w:szCs w:val="26"/>
          <w:lang w:eastAsia="ru-RU"/>
        </w:rPr>
      </w:pPr>
      <w:r w:rsidRPr="000A3202">
        <w:rPr>
          <w:rFonts w:ascii="Times New Roman" w:eastAsia="Times New Roman" w:hAnsi="Times New Roman" w:cs="Times New Roman"/>
          <w:b/>
          <w:sz w:val="26"/>
          <w:szCs w:val="26"/>
          <w:lang w:eastAsia="ru-RU"/>
        </w:rPr>
        <w:t>РАСПОРЯЖЕНИЕ</w:t>
      </w:r>
    </w:p>
    <w:p w:rsidR="000A3202" w:rsidRPr="000A3202" w:rsidRDefault="000A3202" w:rsidP="000A3202">
      <w:pPr>
        <w:autoSpaceDE w:val="0"/>
        <w:autoSpaceDN w:val="0"/>
        <w:adjustRightInd w:val="0"/>
        <w:spacing w:after="0" w:line="276" w:lineRule="auto"/>
        <w:jc w:val="center"/>
        <w:rPr>
          <w:rFonts w:ascii="Times New Roman" w:eastAsia="Times New Roman" w:hAnsi="Times New Roman" w:cs="Times New Roman"/>
          <w:b/>
          <w:sz w:val="26"/>
          <w:szCs w:val="26"/>
          <w:lang w:eastAsia="ru-RU"/>
        </w:rPr>
      </w:pPr>
    </w:p>
    <w:p w:rsidR="000A3202" w:rsidRPr="000A3202" w:rsidRDefault="000A3202" w:rsidP="000A3202">
      <w:pPr>
        <w:spacing w:after="0" w:line="240" w:lineRule="auto"/>
        <w:rPr>
          <w:rFonts w:ascii="Times New Roman" w:eastAsia="Calibri" w:hAnsi="Times New Roman" w:cs="Times New Roman"/>
          <w:b/>
          <w:bCs/>
          <w:kern w:val="32"/>
          <w:sz w:val="26"/>
          <w:szCs w:val="26"/>
          <w:u w:val="single"/>
        </w:rPr>
      </w:pPr>
      <w:r w:rsidRPr="000A3202">
        <w:rPr>
          <w:rFonts w:ascii="Times New Roman" w:eastAsia="Calibri" w:hAnsi="Times New Roman" w:cs="Times New Roman"/>
          <w:b/>
          <w:bCs/>
          <w:kern w:val="32"/>
          <w:sz w:val="26"/>
          <w:szCs w:val="26"/>
          <w:u w:val="single"/>
        </w:rPr>
        <w:t xml:space="preserve">от 11.12.2020 года № 75 о/д   </w:t>
      </w:r>
    </w:p>
    <w:p w:rsidR="000A3202" w:rsidRPr="000A3202" w:rsidRDefault="000A3202" w:rsidP="000A3202">
      <w:pPr>
        <w:autoSpaceDE w:val="0"/>
        <w:autoSpaceDN w:val="0"/>
        <w:adjustRightInd w:val="0"/>
        <w:spacing w:after="0" w:line="240" w:lineRule="auto"/>
        <w:rPr>
          <w:rFonts w:ascii="Times New Roman" w:eastAsia="Times New Roman" w:hAnsi="Times New Roman" w:cs="Times New Roman"/>
          <w:kern w:val="32"/>
          <w:sz w:val="26"/>
          <w:szCs w:val="26"/>
          <w:lang w:eastAsia="ru-RU"/>
        </w:rPr>
      </w:pPr>
      <w:r w:rsidRPr="000A3202">
        <w:rPr>
          <w:rFonts w:ascii="Times New Roman" w:eastAsia="Times New Roman" w:hAnsi="Times New Roman" w:cs="Times New Roman"/>
          <w:kern w:val="32"/>
          <w:sz w:val="26"/>
          <w:szCs w:val="26"/>
          <w:lang w:eastAsia="ru-RU"/>
        </w:rPr>
        <w:t xml:space="preserve">п. </w:t>
      </w:r>
      <w:proofErr w:type="spellStart"/>
      <w:r w:rsidRPr="000A3202">
        <w:rPr>
          <w:rFonts w:ascii="Times New Roman" w:eastAsia="Times New Roman" w:hAnsi="Times New Roman" w:cs="Times New Roman"/>
          <w:kern w:val="32"/>
          <w:sz w:val="26"/>
          <w:szCs w:val="26"/>
          <w:lang w:eastAsia="ru-RU"/>
        </w:rPr>
        <w:t>Индига</w:t>
      </w:r>
      <w:proofErr w:type="spellEnd"/>
    </w:p>
    <w:p w:rsidR="000A3202" w:rsidRPr="000A3202" w:rsidRDefault="000A3202" w:rsidP="000A3202">
      <w:pPr>
        <w:autoSpaceDE w:val="0"/>
        <w:autoSpaceDN w:val="0"/>
        <w:adjustRightInd w:val="0"/>
        <w:spacing w:after="0" w:line="240" w:lineRule="auto"/>
        <w:jc w:val="center"/>
        <w:outlineLvl w:val="0"/>
        <w:rPr>
          <w:rFonts w:ascii="Times New Roman" w:eastAsia="Times New Roman" w:hAnsi="Times New Roman" w:cs="Times New Roman"/>
          <w:b/>
          <w:bCs/>
          <w:sz w:val="20"/>
          <w:szCs w:val="20"/>
          <w:lang w:eastAsia="ru-RU"/>
        </w:rPr>
      </w:pPr>
    </w:p>
    <w:p w:rsidR="000A3202" w:rsidRPr="000A3202" w:rsidRDefault="000A3202" w:rsidP="000A3202">
      <w:pPr>
        <w:autoSpaceDE w:val="0"/>
        <w:autoSpaceDN w:val="0"/>
        <w:adjustRightInd w:val="0"/>
        <w:spacing w:after="0" w:line="240" w:lineRule="auto"/>
        <w:jc w:val="center"/>
        <w:outlineLvl w:val="0"/>
        <w:rPr>
          <w:rFonts w:ascii="Times New Roman" w:eastAsia="Times New Roman" w:hAnsi="Times New Roman" w:cs="Times New Roman"/>
          <w:b/>
          <w:bCs/>
          <w:sz w:val="20"/>
          <w:szCs w:val="20"/>
          <w:lang w:eastAsia="ru-RU"/>
        </w:rPr>
      </w:pPr>
    </w:p>
    <w:p w:rsidR="000A3202" w:rsidRPr="000A3202" w:rsidRDefault="000A3202" w:rsidP="000A3202">
      <w:pPr>
        <w:autoSpaceDE w:val="0"/>
        <w:autoSpaceDN w:val="0"/>
        <w:adjustRightInd w:val="0"/>
        <w:spacing w:after="0" w:line="240" w:lineRule="auto"/>
        <w:jc w:val="center"/>
        <w:outlineLvl w:val="0"/>
        <w:rPr>
          <w:rFonts w:ascii="Times New Roman" w:eastAsia="Times New Roman" w:hAnsi="Times New Roman" w:cs="Times New Roman"/>
          <w:b/>
          <w:bCs/>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86"/>
      </w:tblGrid>
      <w:tr w:rsidR="000A3202" w:rsidRPr="000A3202" w:rsidTr="00EF2496">
        <w:trPr>
          <w:trHeight w:val="1739"/>
        </w:trPr>
        <w:tc>
          <w:tcPr>
            <w:tcW w:w="5186" w:type="dxa"/>
            <w:tcBorders>
              <w:top w:val="nil"/>
              <w:left w:val="nil"/>
              <w:bottom w:val="nil"/>
              <w:right w:val="nil"/>
            </w:tcBorders>
            <w:hideMark/>
          </w:tcPr>
          <w:p w:rsidR="000A3202" w:rsidRPr="000A3202" w:rsidRDefault="000A3202" w:rsidP="000A3202">
            <w:pPr>
              <w:shd w:val="clear" w:color="auto" w:fill="FFFFFF"/>
              <w:spacing w:after="223" w:line="240" w:lineRule="auto"/>
              <w:rPr>
                <w:rFonts w:ascii="Helvetica" w:eastAsia="Times New Roman" w:hAnsi="Helvetica" w:cs="Helvetica"/>
                <w:color w:val="333333"/>
                <w:sz w:val="26"/>
                <w:szCs w:val="26"/>
                <w:lang w:eastAsia="ru-RU"/>
              </w:rPr>
            </w:pPr>
            <w:r w:rsidRPr="000A3202">
              <w:rPr>
                <w:rFonts w:ascii="Times New Roman" w:eastAsia="Times New Roman" w:hAnsi="Times New Roman" w:cs="Times New Roman"/>
                <w:sz w:val="24"/>
                <w:szCs w:val="24"/>
                <w:lang w:eastAsia="ru-RU"/>
              </w:rPr>
              <w:t xml:space="preserve">Об утверждении </w:t>
            </w:r>
            <w:r w:rsidRPr="000A3202">
              <w:rPr>
                <w:rFonts w:ascii="Times New Roman" w:eastAsia="Times New Roman" w:hAnsi="Times New Roman" w:cs="Times New Roman"/>
                <w:bCs/>
                <w:sz w:val="24"/>
                <w:szCs w:val="24"/>
                <w:lang w:eastAsia="ru-RU"/>
              </w:rPr>
              <w:t>Положения </w:t>
            </w:r>
            <w:r w:rsidRPr="000A3202">
              <w:rPr>
                <w:rFonts w:ascii="Times New Roman" w:eastAsia="Times New Roman" w:hAnsi="Times New Roman" w:cs="Times New Roman"/>
                <w:bCs/>
                <w:color w:val="333333"/>
                <w:sz w:val="26"/>
                <w:szCs w:val="26"/>
                <w:lang w:eastAsia="ru-RU"/>
              </w:rPr>
              <w:t xml:space="preserve">на лучшее новогоднее оформление дворовой территории </w:t>
            </w:r>
            <w:r w:rsidRPr="000A3202">
              <w:rPr>
                <w:rFonts w:ascii="Times New Roman" w:eastAsia="Times New Roman" w:hAnsi="Times New Roman" w:cs="Times New Roman"/>
                <w:bCs/>
                <w:sz w:val="24"/>
                <w:szCs w:val="24"/>
                <w:lang w:eastAsia="ru-RU"/>
              </w:rPr>
              <w:t>«</w:t>
            </w:r>
            <w:r w:rsidRPr="000A3202">
              <w:rPr>
                <w:rFonts w:ascii="Times New Roman" w:eastAsia="Times New Roman" w:hAnsi="Times New Roman" w:cs="Times New Roman"/>
                <w:bCs/>
                <w:color w:val="333333"/>
                <w:sz w:val="26"/>
                <w:szCs w:val="26"/>
                <w:lang w:eastAsia="ru-RU"/>
              </w:rPr>
              <w:t>Новый год в нашем дворе!»</w:t>
            </w:r>
          </w:p>
          <w:p w:rsidR="000A3202" w:rsidRPr="000A3202" w:rsidRDefault="000A3202" w:rsidP="000A3202">
            <w:pPr>
              <w:spacing w:after="0" w:line="276" w:lineRule="auto"/>
              <w:jc w:val="both"/>
              <w:rPr>
                <w:rFonts w:ascii="Calibri" w:eastAsia="Calibri" w:hAnsi="Calibri" w:cs="Times New Roman"/>
                <w:sz w:val="28"/>
              </w:rPr>
            </w:pPr>
          </w:p>
        </w:tc>
      </w:tr>
    </w:tbl>
    <w:p w:rsidR="000A3202" w:rsidRPr="000A3202" w:rsidRDefault="000A3202" w:rsidP="000A3202">
      <w:pPr>
        <w:snapToGrid w:val="0"/>
        <w:spacing w:after="0" w:line="240" w:lineRule="auto"/>
        <w:jc w:val="both"/>
        <w:rPr>
          <w:rFonts w:ascii="Times New Roman" w:eastAsia="Times New Roman" w:hAnsi="Times New Roman" w:cs="Times New Roman"/>
          <w:sz w:val="24"/>
          <w:szCs w:val="20"/>
          <w:lang w:eastAsia="ru-RU"/>
        </w:rPr>
      </w:pP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p>
    <w:p w:rsidR="000A3202" w:rsidRPr="000A3202" w:rsidRDefault="000A3202" w:rsidP="000A3202">
      <w:pPr>
        <w:spacing w:after="200" w:line="276"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 xml:space="preserve">   В соответствии с Уставом МО «</w:t>
      </w:r>
      <w:proofErr w:type="spellStart"/>
      <w:r w:rsidRPr="000A3202">
        <w:rPr>
          <w:rFonts w:ascii="Times New Roman" w:eastAsia="Times New Roman" w:hAnsi="Times New Roman" w:cs="Times New Roman"/>
          <w:sz w:val="26"/>
          <w:szCs w:val="26"/>
          <w:lang w:eastAsia="ru-RU"/>
        </w:rPr>
        <w:t>Тиманский</w:t>
      </w:r>
      <w:proofErr w:type="spellEnd"/>
      <w:r w:rsidRPr="000A3202">
        <w:rPr>
          <w:rFonts w:ascii="Times New Roman" w:eastAsia="Times New Roman" w:hAnsi="Times New Roman" w:cs="Times New Roman"/>
          <w:sz w:val="26"/>
          <w:szCs w:val="26"/>
          <w:lang w:eastAsia="ru-RU"/>
        </w:rPr>
        <w:t xml:space="preserve"> сельсовет» Ненецкого автономного округа приказываю:</w:t>
      </w:r>
    </w:p>
    <w:p w:rsidR="000A3202" w:rsidRPr="000A3202" w:rsidRDefault="000A3202" w:rsidP="000A3202">
      <w:pPr>
        <w:numPr>
          <w:ilvl w:val="0"/>
          <w:numId w:val="1"/>
        </w:numPr>
        <w:spacing w:after="150" w:line="240" w:lineRule="auto"/>
        <w:jc w:val="both"/>
        <w:rPr>
          <w:rFonts w:ascii="Times New Roman" w:eastAsia="Times New Roman" w:hAnsi="Times New Roman" w:cs="Times New Roman"/>
          <w:color w:val="3C3C3C"/>
          <w:sz w:val="26"/>
          <w:szCs w:val="26"/>
          <w:lang w:eastAsia="ru-RU"/>
        </w:rPr>
      </w:pPr>
      <w:r w:rsidRPr="000A3202">
        <w:rPr>
          <w:rFonts w:ascii="Times New Roman" w:eastAsia="Times New Roman" w:hAnsi="Times New Roman" w:cs="Times New Roman"/>
          <w:sz w:val="26"/>
          <w:szCs w:val="26"/>
          <w:lang w:eastAsia="ru-RU"/>
        </w:rPr>
        <w:t xml:space="preserve">Утвердить </w:t>
      </w:r>
      <w:r w:rsidRPr="000A3202">
        <w:rPr>
          <w:rFonts w:ascii="Times New Roman" w:eastAsia="Times New Roman" w:hAnsi="Times New Roman" w:cs="Times New Roman"/>
          <w:bCs/>
          <w:sz w:val="26"/>
          <w:szCs w:val="26"/>
          <w:lang w:eastAsia="ru-RU"/>
        </w:rPr>
        <w:t>Положение </w:t>
      </w:r>
      <w:r w:rsidRPr="000A3202">
        <w:rPr>
          <w:rFonts w:ascii="Times New Roman" w:eastAsia="Times New Roman" w:hAnsi="Times New Roman" w:cs="Times New Roman"/>
          <w:bCs/>
          <w:color w:val="333333"/>
          <w:sz w:val="26"/>
          <w:szCs w:val="26"/>
          <w:lang w:eastAsia="ru-RU"/>
        </w:rPr>
        <w:t xml:space="preserve">на лучшее новогоднее </w:t>
      </w:r>
      <w:proofErr w:type="gramStart"/>
      <w:r w:rsidRPr="000A3202">
        <w:rPr>
          <w:rFonts w:ascii="Times New Roman" w:eastAsia="Times New Roman" w:hAnsi="Times New Roman" w:cs="Times New Roman"/>
          <w:bCs/>
          <w:color w:val="333333"/>
          <w:sz w:val="26"/>
          <w:szCs w:val="26"/>
          <w:lang w:eastAsia="ru-RU"/>
        </w:rPr>
        <w:t>оформление  дворовой</w:t>
      </w:r>
      <w:proofErr w:type="gramEnd"/>
      <w:r w:rsidRPr="000A3202">
        <w:rPr>
          <w:rFonts w:ascii="Times New Roman" w:eastAsia="Times New Roman" w:hAnsi="Times New Roman" w:cs="Times New Roman"/>
          <w:bCs/>
          <w:color w:val="333333"/>
          <w:sz w:val="26"/>
          <w:szCs w:val="26"/>
          <w:lang w:eastAsia="ru-RU"/>
        </w:rPr>
        <w:t xml:space="preserve"> территории </w:t>
      </w:r>
      <w:r w:rsidR="008A4676">
        <w:rPr>
          <w:rFonts w:ascii="Times New Roman" w:eastAsia="Times New Roman" w:hAnsi="Times New Roman" w:cs="Times New Roman"/>
          <w:bCs/>
          <w:color w:val="333333"/>
          <w:sz w:val="26"/>
          <w:szCs w:val="26"/>
          <w:lang w:eastAsia="ru-RU"/>
        </w:rPr>
        <w:t xml:space="preserve">субъектов малого и среднего предпринимательства </w:t>
      </w:r>
      <w:r w:rsidRPr="000A3202">
        <w:rPr>
          <w:rFonts w:ascii="Times New Roman" w:eastAsia="Times New Roman" w:hAnsi="Times New Roman" w:cs="Times New Roman"/>
          <w:bCs/>
          <w:sz w:val="26"/>
          <w:szCs w:val="26"/>
          <w:lang w:eastAsia="ru-RU"/>
        </w:rPr>
        <w:t>«</w:t>
      </w:r>
      <w:r w:rsidRPr="000A3202">
        <w:rPr>
          <w:rFonts w:ascii="Times New Roman" w:eastAsia="Times New Roman" w:hAnsi="Times New Roman" w:cs="Times New Roman"/>
          <w:bCs/>
          <w:color w:val="333333"/>
          <w:sz w:val="26"/>
          <w:szCs w:val="26"/>
          <w:lang w:eastAsia="ru-RU"/>
        </w:rPr>
        <w:t>Новый год в нашем дворе!».</w:t>
      </w:r>
      <w:r w:rsidRPr="000A3202">
        <w:rPr>
          <w:rFonts w:ascii="Times New Roman" w:eastAsia="Times New Roman" w:hAnsi="Times New Roman" w:cs="Times New Roman"/>
          <w:color w:val="3C3C3C"/>
          <w:sz w:val="26"/>
          <w:szCs w:val="26"/>
          <w:lang w:eastAsia="ru-RU"/>
        </w:rPr>
        <w:t xml:space="preserve"> </w:t>
      </w:r>
    </w:p>
    <w:p w:rsidR="000A3202" w:rsidRPr="000A3202" w:rsidRDefault="000A3202" w:rsidP="000A3202">
      <w:pPr>
        <w:numPr>
          <w:ilvl w:val="0"/>
          <w:numId w:val="1"/>
        </w:numPr>
        <w:spacing w:after="200" w:line="276" w:lineRule="auto"/>
        <w:contextualSpacing/>
        <w:jc w:val="both"/>
        <w:rPr>
          <w:rFonts w:ascii="Times New Roman" w:eastAsiaTheme="minorEastAsia" w:hAnsi="Times New Roman"/>
          <w:sz w:val="26"/>
          <w:szCs w:val="26"/>
          <w:lang w:eastAsia="ru-RU"/>
        </w:rPr>
      </w:pPr>
      <w:r w:rsidRPr="000A3202">
        <w:rPr>
          <w:rFonts w:ascii="Times New Roman" w:eastAsiaTheme="minorEastAsia" w:hAnsi="Times New Roman"/>
          <w:sz w:val="26"/>
          <w:szCs w:val="26"/>
          <w:lang w:eastAsia="ru-RU"/>
        </w:rPr>
        <w:t>Обнародовать данное Положение посредством размещения на официальном сайте МО «</w:t>
      </w:r>
      <w:proofErr w:type="spellStart"/>
      <w:r w:rsidRPr="000A3202">
        <w:rPr>
          <w:rFonts w:ascii="Times New Roman" w:eastAsiaTheme="minorEastAsia" w:hAnsi="Times New Roman"/>
          <w:sz w:val="26"/>
          <w:szCs w:val="26"/>
          <w:lang w:eastAsia="ru-RU"/>
        </w:rPr>
        <w:t>Тиманский</w:t>
      </w:r>
      <w:proofErr w:type="spellEnd"/>
      <w:r w:rsidRPr="000A3202">
        <w:rPr>
          <w:rFonts w:ascii="Times New Roman" w:eastAsiaTheme="minorEastAsia" w:hAnsi="Times New Roman"/>
          <w:sz w:val="26"/>
          <w:szCs w:val="26"/>
          <w:lang w:eastAsia="ru-RU"/>
        </w:rPr>
        <w:t xml:space="preserve"> сельсовет» НАО – </w:t>
      </w:r>
      <w:proofErr w:type="spellStart"/>
      <w:r w:rsidRPr="000A3202">
        <w:rPr>
          <w:rFonts w:ascii="Times New Roman" w:eastAsiaTheme="minorEastAsia" w:hAnsi="Times New Roman"/>
          <w:sz w:val="26"/>
          <w:szCs w:val="26"/>
          <w:lang w:val="en-US" w:eastAsia="ru-RU"/>
        </w:rPr>
        <w:t>glavatiman</w:t>
      </w:r>
      <w:proofErr w:type="spellEnd"/>
      <w:r w:rsidRPr="000A3202">
        <w:rPr>
          <w:rFonts w:ascii="Times New Roman" w:eastAsiaTheme="minorEastAsia" w:hAnsi="Times New Roman"/>
          <w:sz w:val="26"/>
          <w:szCs w:val="26"/>
          <w:lang w:eastAsia="ru-RU"/>
        </w:rPr>
        <w:t>.</w:t>
      </w:r>
      <w:proofErr w:type="spellStart"/>
      <w:r w:rsidRPr="000A3202">
        <w:rPr>
          <w:rFonts w:ascii="Times New Roman" w:eastAsiaTheme="minorEastAsia" w:hAnsi="Times New Roman"/>
          <w:sz w:val="26"/>
          <w:szCs w:val="26"/>
          <w:lang w:val="en-US" w:eastAsia="ru-RU"/>
        </w:rPr>
        <w:t>ru</w:t>
      </w:r>
      <w:proofErr w:type="spellEnd"/>
      <w:r w:rsidRPr="000A3202">
        <w:rPr>
          <w:rFonts w:ascii="Times New Roman" w:eastAsiaTheme="minorEastAsia" w:hAnsi="Times New Roman"/>
          <w:sz w:val="26"/>
          <w:szCs w:val="26"/>
          <w:lang w:eastAsia="ru-RU"/>
        </w:rPr>
        <w:t xml:space="preserve"> и на информационных досках.</w:t>
      </w:r>
    </w:p>
    <w:p w:rsidR="000A3202" w:rsidRPr="000A3202" w:rsidRDefault="000A3202" w:rsidP="000A3202">
      <w:pPr>
        <w:spacing w:after="200" w:line="276" w:lineRule="auto"/>
        <w:rPr>
          <w:rFonts w:ascii="Times New Roman" w:eastAsia="Times New Roman" w:hAnsi="Times New Roman" w:cs="Times New Roman"/>
          <w:sz w:val="26"/>
          <w:szCs w:val="26"/>
          <w:lang w:eastAsia="ru-RU"/>
        </w:rPr>
      </w:pP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Глава МО «</w:t>
      </w:r>
      <w:proofErr w:type="spellStart"/>
      <w:r w:rsidRPr="000A3202">
        <w:rPr>
          <w:rFonts w:ascii="Times New Roman" w:eastAsia="Times New Roman" w:hAnsi="Times New Roman" w:cs="Times New Roman"/>
          <w:sz w:val="26"/>
          <w:szCs w:val="26"/>
          <w:lang w:eastAsia="ru-RU"/>
        </w:rPr>
        <w:t>Тиманский</w:t>
      </w:r>
      <w:proofErr w:type="spellEnd"/>
      <w:r w:rsidRPr="000A3202">
        <w:rPr>
          <w:rFonts w:ascii="Times New Roman" w:eastAsia="Times New Roman" w:hAnsi="Times New Roman" w:cs="Times New Roman"/>
          <w:sz w:val="26"/>
          <w:szCs w:val="26"/>
          <w:lang w:eastAsia="ru-RU"/>
        </w:rPr>
        <w:t xml:space="preserve"> сельсовет» НАО</w:t>
      </w:r>
      <w:r w:rsidRPr="000A3202">
        <w:rPr>
          <w:rFonts w:ascii="Times New Roman" w:eastAsia="Times New Roman" w:hAnsi="Times New Roman" w:cs="Times New Roman"/>
          <w:sz w:val="26"/>
          <w:szCs w:val="26"/>
          <w:lang w:eastAsia="ru-RU"/>
        </w:rPr>
        <w:tab/>
      </w:r>
      <w:r w:rsidRPr="000A3202">
        <w:rPr>
          <w:rFonts w:ascii="Times New Roman" w:eastAsia="Times New Roman" w:hAnsi="Times New Roman" w:cs="Times New Roman"/>
          <w:sz w:val="26"/>
          <w:szCs w:val="26"/>
          <w:lang w:eastAsia="ru-RU"/>
        </w:rPr>
        <w:tab/>
      </w:r>
      <w:r w:rsidRPr="000A3202">
        <w:rPr>
          <w:rFonts w:ascii="Times New Roman" w:eastAsia="Times New Roman" w:hAnsi="Times New Roman" w:cs="Times New Roman"/>
          <w:sz w:val="26"/>
          <w:szCs w:val="26"/>
          <w:lang w:eastAsia="ru-RU"/>
        </w:rPr>
        <w:tab/>
      </w:r>
      <w:r w:rsidRPr="000A3202">
        <w:rPr>
          <w:rFonts w:ascii="Times New Roman" w:eastAsia="Times New Roman" w:hAnsi="Times New Roman" w:cs="Times New Roman"/>
          <w:sz w:val="26"/>
          <w:szCs w:val="26"/>
          <w:lang w:eastAsia="ru-RU"/>
        </w:rPr>
        <w:tab/>
      </w:r>
      <w:r w:rsidRPr="000A3202">
        <w:rPr>
          <w:rFonts w:ascii="Times New Roman" w:eastAsia="Times New Roman" w:hAnsi="Times New Roman" w:cs="Times New Roman"/>
          <w:sz w:val="26"/>
          <w:szCs w:val="26"/>
          <w:lang w:eastAsia="ru-RU"/>
        </w:rPr>
        <w:tab/>
      </w:r>
      <w:proofErr w:type="spellStart"/>
      <w:r w:rsidRPr="000A3202">
        <w:rPr>
          <w:rFonts w:ascii="Times New Roman" w:eastAsia="Times New Roman" w:hAnsi="Times New Roman" w:cs="Times New Roman"/>
          <w:sz w:val="26"/>
          <w:szCs w:val="26"/>
          <w:lang w:eastAsia="ru-RU"/>
        </w:rPr>
        <w:t>В.Е.Глухов</w:t>
      </w:r>
      <w:proofErr w:type="spellEnd"/>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right"/>
        <w:rPr>
          <w:rFonts w:ascii="Times New Roman" w:eastAsia="Times New Roman" w:hAnsi="Times New Roman" w:cs="Times New Roman"/>
          <w:sz w:val="24"/>
          <w:szCs w:val="24"/>
          <w:lang w:eastAsia="ru-RU"/>
        </w:rPr>
      </w:pPr>
      <w:r w:rsidRPr="000A3202">
        <w:rPr>
          <w:rFonts w:ascii="Times New Roman" w:eastAsia="Times New Roman" w:hAnsi="Times New Roman" w:cs="Times New Roman"/>
          <w:sz w:val="24"/>
          <w:szCs w:val="24"/>
          <w:lang w:eastAsia="ru-RU"/>
        </w:rPr>
        <w:t>Утверждено</w:t>
      </w:r>
    </w:p>
    <w:p w:rsidR="000A3202" w:rsidRPr="000A3202" w:rsidRDefault="000A3202" w:rsidP="000A3202">
      <w:pPr>
        <w:spacing w:after="0" w:line="240" w:lineRule="auto"/>
        <w:jc w:val="right"/>
        <w:rPr>
          <w:rFonts w:ascii="Times New Roman" w:eastAsia="Times New Roman" w:hAnsi="Times New Roman" w:cs="Times New Roman"/>
          <w:sz w:val="24"/>
          <w:szCs w:val="24"/>
          <w:lang w:eastAsia="ru-RU"/>
        </w:rPr>
      </w:pPr>
      <w:r w:rsidRPr="000A3202">
        <w:rPr>
          <w:rFonts w:ascii="Times New Roman" w:eastAsia="Times New Roman" w:hAnsi="Times New Roman" w:cs="Times New Roman"/>
          <w:sz w:val="24"/>
          <w:szCs w:val="24"/>
          <w:lang w:eastAsia="ru-RU"/>
        </w:rPr>
        <w:t xml:space="preserve">Распоряжением администрации </w:t>
      </w:r>
    </w:p>
    <w:p w:rsidR="000A3202" w:rsidRPr="000A3202" w:rsidRDefault="000A3202" w:rsidP="000A3202">
      <w:pPr>
        <w:spacing w:after="0" w:line="240" w:lineRule="auto"/>
        <w:jc w:val="right"/>
        <w:rPr>
          <w:rFonts w:ascii="Times New Roman" w:eastAsia="Times New Roman" w:hAnsi="Times New Roman" w:cs="Times New Roman"/>
          <w:sz w:val="24"/>
          <w:szCs w:val="24"/>
          <w:lang w:eastAsia="ru-RU"/>
        </w:rPr>
      </w:pPr>
      <w:r w:rsidRPr="000A3202">
        <w:rPr>
          <w:rFonts w:ascii="Times New Roman" w:eastAsia="Times New Roman" w:hAnsi="Times New Roman" w:cs="Times New Roman"/>
          <w:sz w:val="24"/>
          <w:szCs w:val="24"/>
          <w:lang w:eastAsia="ru-RU"/>
        </w:rPr>
        <w:t>МО «</w:t>
      </w:r>
      <w:proofErr w:type="spellStart"/>
      <w:r w:rsidRPr="000A3202">
        <w:rPr>
          <w:rFonts w:ascii="Times New Roman" w:eastAsia="Times New Roman" w:hAnsi="Times New Roman" w:cs="Times New Roman"/>
          <w:sz w:val="24"/>
          <w:szCs w:val="24"/>
          <w:lang w:eastAsia="ru-RU"/>
        </w:rPr>
        <w:t>Тиманский</w:t>
      </w:r>
      <w:proofErr w:type="spellEnd"/>
      <w:r w:rsidRPr="000A3202">
        <w:rPr>
          <w:rFonts w:ascii="Times New Roman" w:eastAsia="Times New Roman" w:hAnsi="Times New Roman" w:cs="Times New Roman"/>
          <w:sz w:val="24"/>
          <w:szCs w:val="24"/>
          <w:lang w:eastAsia="ru-RU"/>
        </w:rPr>
        <w:t xml:space="preserve"> сельсовет» НАО</w:t>
      </w:r>
    </w:p>
    <w:p w:rsidR="000A3202" w:rsidRPr="000A3202" w:rsidRDefault="000A3202" w:rsidP="000A3202">
      <w:pPr>
        <w:spacing w:after="0" w:line="240" w:lineRule="auto"/>
        <w:jc w:val="right"/>
        <w:rPr>
          <w:rFonts w:ascii="Times New Roman" w:eastAsia="Times New Roman" w:hAnsi="Times New Roman" w:cs="Times New Roman"/>
          <w:sz w:val="24"/>
          <w:szCs w:val="24"/>
          <w:lang w:eastAsia="ru-RU"/>
        </w:rPr>
      </w:pPr>
      <w:r w:rsidRPr="000A3202">
        <w:rPr>
          <w:rFonts w:ascii="Times New Roman" w:eastAsia="Times New Roman" w:hAnsi="Times New Roman" w:cs="Times New Roman"/>
          <w:sz w:val="24"/>
          <w:szCs w:val="24"/>
          <w:lang w:eastAsia="ru-RU"/>
        </w:rPr>
        <w:t xml:space="preserve">От 11.12.2020 № 75 о/д </w:t>
      </w:r>
    </w:p>
    <w:p w:rsidR="000A3202" w:rsidRPr="000A3202" w:rsidRDefault="000A3202" w:rsidP="000A3202">
      <w:pPr>
        <w:spacing w:after="0" w:line="240" w:lineRule="auto"/>
        <w:jc w:val="right"/>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right"/>
        <w:rPr>
          <w:rFonts w:ascii="Times New Roman" w:eastAsia="Times New Roman" w:hAnsi="Times New Roman" w:cs="Times New Roman"/>
          <w:sz w:val="24"/>
          <w:szCs w:val="24"/>
          <w:lang w:eastAsia="ru-RU"/>
        </w:rPr>
      </w:pPr>
    </w:p>
    <w:p w:rsidR="000A3202" w:rsidRPr="000A3202" w:rsidRDefault="000A3202" w:rsidP="000A3202">
      <w:pPr>
        <w:shd w:val="clear" w:color="auto" w:fill="FFFFFF"/>
        <w:spacing w:after="0" w:line="240" w:lineRule="auto"/>
        <w:jc w:val="center"/>
        <w:rPr>
          <w:rFonts w:ascii="Helvetica" w:eastAsia="Times New Roman" w:hAnsi="Helvetica" w:cs="Helvetica"/>
          <w:color w:val="333333"/>
          <w:sz w:val="26"/>
          <w:szCs w:val="26"/>
          <w:lang w:eastAsia="ru-RU"/>
        </w:rPr>
      </w:pPr>
      <w:r w:rsidRPr="000A3202">
        <w:rPr>
          <w:rFonts w:ascii="Times New Roman" w:eastAsia="Times New Roman" w:hAnsi="Times New Roman" w:cs="Times New Roman"/>
          <w:b/>
          <w:bCs/>
          <w:color w:val="333333"/>
          <w:sz w:val="26"/>
          <w:szCs w:val="26"/>
          <w:lang w:eastAsia="ru-RU"/>
        </w:rPr>
        <w:t>ПОЛОЖЕНИЕ</w:t>
      </w:r>
    </w:p>
    <w:p w:rsidR="000A3202" w:rsidRPr="000A3202" w:rsidRDefault="000A3202" w:rsidP="000A3202">
      <w:pPr>
        <w:shd w:val="clear" w:color="auto" w:fill="FFFFFF"/>
        <w:spacing w:after="0" w:line="240" w:lineRule="auto"/>
        <w:jc w:val="center"/>
        <w:rPr>
          <w:rFonts w:ascii="Times New Roman" w:eastAsia="Times New Roman" w:hAnsi="Times New Roman" w:cs="Times New Roman"/>
          <w:b/>
          <w:bCs/>
          <w:color w:val="333333"/>
          <w:sz w:val="26"/>
          <w:szCs w:val="26"/>
          <w:lang w:eastAsia="ru-RU"/>
        </w:rPr>
      </w:pPr>
      <w:r w:rsidRPr="000A3202">
        <w:rPr>
          <w:rFonts w:ascii="Times New Roman" w:eastAsia="Times New Roman" w:hAnsi="Times New Roman" w:cs="Times New Roman"/>
          <w:b/>
          <w:bCs/>
          <w:color w:val="333333"/>
          <w:sz w:val="26"/>
          <w:szCs w:val="26"/>
          <w:lang w:eastAsia="ru-RU"/>
        </w:rPr>
        <w:t xml:space="preserve">на лучшее новогоднее оформление дворовой территории </w:t>
      </w:r>
    </w:p>
    <w:p w:rsidR="000A3202" w:rsidRPr="000A3202" w:rsidRDefault="000A3202" w:rsidP="000A3202">
      <w:pPr>
        <w:shd w:val="clear" w:color="auto" w:fill="FFFFFF"/>
        <w:spacing w:after="0" w:line="240" w:lineRule="auto"/>
        <w:jc w:val="center"/>
        <w:rPr>
          <w:rFonts w:ascii="Helvetica" w:eastAsia="Times New Roman" w:hAnsi="Helvetica" w:cs="Helvetica"/>
          <w:b/>
          <w:color w:val="333333"/>
          <w:sz w:val="26"/>
          <w:szCs w:val="26"/>
          <w:lang w:eastAsia="ru-RU"/>
        </w:rPr>
      </w:pPr>
      <w:r w:rsidRPr="000A3202">
        <w:rPr>
          <w:rFonts w:ascii="Times New Roman" w:eastAsia="Times New Roman" w:hAnsi="Times New Roman" w:cs="Times New Roman"/>
          <w:b/>
          <w:bCs/>
          <w:color w:val="333333"/>
          <w:sz w:val="26"/>
          <w:szCs w:val="26"/>
          <w:lang w:eastAsia="ru-RU"/>
        </w:rPr>
        <w:t>«Новый год в нашем дворе!»</w:t>
      </w:r>
      <w:r w:rsidRPr="000A3202">
        <w:rPr>
          <w:rFonts w:ascii="Times New Roman" w:eastAsia="Times New Roman" w:hAnsi="Times New Roman" w:cs="Times New Roman"/>
          <w:color w:val="3C3C3C"/>
          <w:sz w:val="26"/>
          <w:szCs w:val="26"/>
          <w:lang w:eastAsia="ru-RU"/>
        </w:rPr>
        <w:t xml:space="preserve"> </w:t>
      </w:r>
    </w:p>
    <w:p w:rsidR="000A3202" w:rsidRPr="000A3202" w:rsidRDefault="000A3202" w:rsidP="000A3202">
      <w:pPr>
        <w:spacing w:after="0" w:line="240" w:lineRule="auto"/>
        <w:jc w:val="center"/>
        <w:rPr>
          <w:rFonts w:ascii="Times New Roman" w:eastAsia="Times New Roman" w:hAnsi="Times New Roman" w:cs="Times New Roman"/>
          <w:b/>
          <w:sz w:val="24"/>
          <w:szCs w:val="24"/>
          <w:lang w:eastAsia="ru-RU"/>
        </w:rPr>
      </w:pPr>
    </w:p>
    <w:p w:rsidR="000A3202" w:rsidRPr="000A3202" w:rsidRDefault="000A3202" w:rsidP="000A3202">
      <w:pPr>
        <w:spacing w:after="0" w:line="240" w:lineRule="auto"/>
        <w:ind w:firstLine="720"/>
        <w:jc w:val="center"/>
        <w:rPr>
          <w:rFonts w:ascii="Times New Roman" w:eastAsia="Times New Roman" w:hAnsi="Times New Roman" w:cs="Times New Roman"/>
          <w:b/>
          <w:sz w:val="24"/>
          <w:szCs w:val="24"/>
          <w:lang w:eastAsia="ru-RU"/>
        </w:rPr>
      </w:pPr>
      <w:r w:rsidRPr="000A3202">
        <w:rPr>
          <w:rFonts w:ascii="Times New Roman" w:eastAsia="Times New Roman" w:hAnsi="Times New Roman" w:cs="Times New Roman"/>
          <w:b/>
          <w:sz w:val="24"/>
          <w:szCs w:val="24"/>
          <w:lang w:eastAsia="ru-RU"/>
        </w:rPr>
        <w:t>1. ОБЩИЕ ПОЛОЖЕНИЯ</w:t>
      </w:r>
    </w:p>
    <w:p w:rsidR="000A3202" w:rsidRPr="000A3202" w:rsidRDefault="000A3202" w:rsidP="000A3202">
      <w:pPr>
        <w:spacing w:after="0" w:line="240" w:lineRule="auto"/>
        <w:rPr>
          <w:rFonts w:ascii="Times New Roman" w:eastAsia="Times New Roman" w:hAnsi="Times New Roman" w:cs="Times New Roman"/>
          <w:sz w:val="24"/>
          <w:szCs w:val="24"/>
          <w:lang w:eastAsia="ru-RU"/>
        </w:rPr>
      </w:pPr>
    </w:p>
    <w:p w:rsidR="000A3202" w:rsidRPr="000A3202" w:rsidRDefault="000A3202" w:rsidP="000A3202">
      <w:pPr>
        <w:numPr>
          <w:ilvl w:val="0"/>
          <w:numId w:val="5"/>
        </w:numPr>
        <w:shd w:val="clear" w:color="auto" w:fill="FFFFFF"/>
        <w:spacing w:after="0" w:line="240" w:lineRule="auto"/>
        <w:contextualSpacing/>
        <w:jc w:val="both"/>
        <w:rPr>
          <w:rFonts w:ascii="Helvetica" w:eastAsiaTheme="minorEastAsia" w:hAnsi="Helvetica" w:cs="Helvetica"/>
          <w:color w:val="333333"/>
          <w:sz w:val="26"/>
          <w:szCs w:val="26"/>
          <w:lang w:eastAsia="ru-RU"/>
        </w:rPr>
      </w:pPr>
      <w:r w:rsidRPr="000A3202">
        <w:rPr>
          <w:rFonts w:ascii="Times New Roman" w:eastAsiaTheme="minorEastAsia" w:hAnsi="Times New Roman"/>
          <w:color w:val="333333"/>
          <w:sz w:val="26"/>
          <w:szCs w:val="26"/>
          <w:lang w:eastAsia="ru-RU"/>
        </w:rPr>
        <w:t xml:space="preserve">Настоящее Положение определяет порядок проведения и условия конкурса на лучшее новогоднее оформление дворовой территории </w:t>
      </w:r>
      <w:r w:rsidR="008A4676">
        <w:rPr>
          <w:rFonts w:ascii="Times New Roman" w:eastAsia="Times New Roman" w:hAnsi="Times New Roman" w:cs="Times New Roman"/>
          <w:bCs/>
          <w:color w:val="333333"/>
          <w:sz w:val="26"/>
          <w:szCs w:val="26"/>
          <w:lang w:eastAsia="ru-RU"/>
        </w:rPr>
        <w:t xml:space="preserve">субъектов малого и среднего предпринимательства </w:t>
      </w:r>
      <w:r w:rsidRPr="000A3202">
        <w:rPr>
          <w:rFonts w:ascii="Times New Roman" w:eastAsiaTheme="minorEastAsia" w:hAnsi="Times New Roman"/>
          <w:color w:val="333333"/>
          <w:sz w:val="26"/>
          <w:szCs w:val="26"/>
          <w:lang w:eastAsia="ru-RU"/>
        </w:rPr>
        <w:t>«Новый год в нашем дворе!» (далее – Конкурс)</w:t>
      </w:r>
      <w:r w:rsidRPr="000A3202">
        <w:rPr>
          <w:rFonts w:ascii="Times New Roman" w:eastAsiaTheme="minorEastAsia" w:hAnsi="Times New Roman"/>
          <w:color w:val="3C3C3C"/>
          <w:sz w:val="26"/>
          <w:szCs w:val="26"/>
          <w:lang w:eastAsia="ru-RU"/>
        </w:rPr>
        <w:t>.</w:t>
      </w:r>
    </w:p>
    <w:p w:rsidR="000A3202" w:rsidRPr="000A3202" w:rsidRDefault="000A3202" w:rsidP="000A3202">
      <w:pPr>
        <w:shd w:val="clear" w:color="auto" w:fill="FFFFFF"/>
        <w:spacing w:after="223" w:line="240" w:lineRule="auto"/>
        <w:rPr>
          <w:rFonts w:ascii="Helvetica" w:eastAsia="Times New Roman" w:hAnsi="Helvetica" w:cs="Helvetica"/>
          <w:color w:val="333333"/>
          <w:sz w:val="26"/>
          <w:szCs w:val="26"/>
          <w:lang w:eastAsia="ru-RU"/>
        </w:rPr>
      </w:pPr>
    </w:p>
    <w:p w:rsidR="000A3202" w:rsidRPr="000A3202" w:rsidRDefault="000A3202" w:rsidP="000A3202">
      <w:pPr>
        <w:shd w:val="clear" w:color="auto" w:fill="FFFFFF"/>
        <w:spacing w:after="223" w:line="240" w:lineRule="auto"/>
        <w:jc w:val="center"/>
        <w:rPr>
          <w:rFonts w:ascii="Helvetica" w:eastAsia="Times New Roman" w:hAnsi="Helvetica" w:cs="Helvetica"/>
          <w:color w:val="333333"/>
          <w:sz w:val="26"/>
          <w:szCs w:val="26"/>
          <w:lang w:eastAsia="ru-RU"/>
        </w:rPr>
      </w:pPr>
      <w:r w:rsidRPr="000A3202">
        <w:rPr>
          <w:rFonts w:ascii="Times New Roman" w:eastAsia="Times New Roman" w:hAnsi="Times New Roman" w:cs="Times New Roman"/>
          <w:b/>
          <w:bCs/>
          <w:color w:val="333333"/>
          <w:sz w:val="26"/>
          <w:szCs w:val="26"/>
          <w:lang w:eastAsia="ru-RU"/>
        </w:rPr>
        <w:t>2. Цели проведения Конкурса:</w:t>
      </w:r>
    </w:p>
    <w:p w:rsidR="000A3202" w:rsidRPr="000A3202" w:rsidRDefault="000A3202" w:rsidP="000A3202">
      <w:pPr>
        <w:shd w:val="clear" w:color="auto" w:fill="FFFFFF"/>
        <w:spacing w:after="223" w:line="240" w:lineRule="auto"/>
        <w:jc w:val="both"/>
        <w:rPr>
          <w:rFonts w:ascii="Helvetica" w:eastAsia="Times New Roman" w:hAnsi="Helvetica" w:cs="Helvetica"/>
          <w:color w:val="333333"/>
          <w:sz w:val="26"/>
          <w:szCs w:val="26"/>
          <w:lang w:eastAsia="ru-RU"/>
        </w:rPr>
      </w:pPr>
      <w:r w:rsidRPr="000A3202">
        <w:rPr>
          <w:rFonts w:ascii="Times New Roman" w:eastAsia="Times New Roman" w:hAnsi="Times New Roman" w:cs="Times New Roman"/>
          <w:color w:val="333333"/>
          <w:sz w:val="26"/>
          <w:szCs w:val="26"/>
          <w:lang w:eastAsia="ru-RU"/>
        </w:rPr>
        <w:t xml:space="preserve">2.1. - повышение уровня благоустройства дворовых территорий </w:t>
      </w:r>
      <w:r w:rsidRPr="000A3202">
        <w:rPr>
          <w:rFonts w:ascii="Times New Roman" w:eastAsia="Times New Roman" w:hAnsi="Times New Roman" w:cs="Times New Roman"/>
          <w:color w:val="3C3C3C"/>
          <w:sz w:val="26"/>
          <w:szCs w:val="26"/>
          <w:lang w:eastAsia="ru-RU"/>
        </w:rPr>
        <w:t>и прилегающих территорий субъектов мало</w:t>
      </w:r>
      <w:bookmarkStart w:id="0" w:name="_GoBack"/>
      <w:bookmarkEnd w:id="0"/>
      <w:r w:rsidRPr="000A3202">
        <w:rPr>
          <w:rFonts w:ascii="Times New Roman" w:eastAsia="Times New Roman" w:hAnsi="Times New Roman" w:cs="Times New Roman"/>
          <w:color w:val="3C3C3C"/>
          <w:sz w:val="26"/>
          <w:szCs w:val="26"/>
          <w:lang w:eastAsia="ru-RU"/>
        </w:rPr>
        <w:t>го и среднего предпринимательства</w:t>
      </w:r>
      <w:r w:rsidRPr="000A3202">
        <w:rPr>
          <w:rFonts w:ascii="Times New Roman" w:eastAsia="Times New Roman" w:hAnsi="Times New Roman" w:cs="Times New Roman"/>
          <w:color w:val="333333"/>
          <w:sz w:val="26"/>
          <w:szCs w:val="26"/>
          <w:lang w:eastAsia="ru-RU"/>
        </w:rPr>
        <w:t xml:space="preserve"> муниципального образования в связи с проведением мероприятий, посвященных празднованию Нового года и Рождества Христова.</w:t>
      </w:r>
    </w:p>
    <w:p w:rsidR="000A3202" w:rsidRPr="000A3202" w:rsidRDefault="000A3202" w:rsidP="000A3202">
      <w:pPr>
        <w:shd w:val="clear" w:color="auto" w:fill="FFFFFF"/>
        <w:spacing w:after="223" w:line="240" w:lineRule="auto"/>
        <w:rPr>
          <w:rFonts w:ascii="Helvetica" w:eastAsia="Times New Roman" w:hAnsi="Helvetica" w:cs="Helvetica"/>
          <w:color w:val="333333"/>
          <w:sz w:val="26"/>
          <w:szCs w:val="26"/>
          <w:lang w:eastAsia="ru-RU"/>
        </w:rPr>
      </w:pPr>
      <w:r w:rsidRPr="000A3202">
        <w:rPr>
          <w:rFonts w:ascii="Times New Roman" w:eastAsia="Times New Roman" w:hAnsi="Times New Roman" w:cs="Times New Roman"/>
          <w:color w:val="333333"/>
          <w:sz w:val="26"/>
          <w:szCs w:val="26"/>
          <w:lang w:eastAsia="ru-RU"/>
        </w:rPr>
        <w:t>2.2. - поддержка лучших художественно-оформительских решений, оригинальных идей, новаторских подходов по созданию эстетически привлекательной новогодней среды.</w:t>
      </w:r>
    </w:p>
    <w:p w:rsidR="000A3202" w:rsidRPr="008A4676" w:rsidRDefault="000A3202" w:rsidP="000A3202">
      <w:pPr>
        <w:shd w:val="clear" w:color="auto" w:fill="FFFFFF"/>
        <w:spacing w:after="223" w:line="240" w:lineRule="auto"/>
        <w:jc w:val="both"/>
        <w:rPr>
          <w:rFonts w:ascii="Helvetica" w:eastAsia="Times New Roman" w:hAnsi="Helvetica" w:cs="Helvetica"/>
          <w:b/>
          <w:color w:val="333333"/>
          <w:sz w:val="26"/>
          <w:szCs w:val="26"/>
          <w:lang w:eastAsia="ru-RU"/>
        </w:rPr>
      </w:pPr>
      <w:r w:rsidRPr="000A3202">
        <w:rPr>
          <w:rFonts w:ascii="Times New Roman" w:eastAsia="Times New Roman" w:hAnsi="Times New Roman" w:cs="Times New Roman"/>
          <w:color w:val="333333"/>
          <w:sz w:val="26"/>
          <w:szCs w:val="26"/>
          <w:lang w:eastAsia="ru-RU"/>
        </w:rPr>
        <w:t xml:space="preserve">2.3. - создание праздничной новогодней </w:t>
      </w:r>
      <w:proofErr w:type="gramStart"/>
      <w:r w:rsidRPr="000A3202">
        <w:rPr>
          <w:rFonts w:ascii="Times New Roman" w:eastAsia="Times New Roman" w:hAnsi="Times New Roman" w:cs="Times New Roman"/>
          <w:color w:val="333333"/>
          <w:sz w:val="26"/>
          <w:szCs w:val="26"/>
          <w:lang w:eastAsia="ru-RU"/>
        </w:rPr>
        <w:t xml:space="preserve">атмосферы </w:t>
      </w:r>
      <w:r w:rsidR="008A4676">
        <w:rPr>
          <w:rFonts w:ascii="Times New Roman" w:eastAsia="Times New Roman" w:hAnsi="Times New Roman" w:cs="Times New Roman"/>
          <w:color w:val="333333"/>
          <w:sz w:val="26"/>
          <w:szCs w:val="26"/>
          <w:lang w:eastAsia="ru-RU"/>
        </w:rPr>
        <w:t xml:space="preserve"> на</w:t>
      </w:r>
      <w:proofErr w:type="gramEnd"/>
      <w:r w:rsidR="008A4676">
        <w:rPr>
          <w:rFonts w:ascii="Times New Roman" w:eastAsia="Times New Roman" w:hAnsi="Times New Roman" w:cs="Times New Roman"/>
          <w:color w:val="333333"/>
          <w:sz w:val="26"/>
          <w:szCs w:val="26"/>
          <w:lang w:eastAsia="ru-RU"/>
        </w:rPr>
        <w:t xml:space="preserve"> </w:t>
      </w:r>
      <w:r w:rsidR="008A4676" w:rsidRPr="000A3202">
        <w:rPr>
          <w:rFonts w:ascii="Times New Roman" w:eastAsia="Times New Roman" w:hAnsi="Times New Roman" w:cs="Times New Roman"/>
          <w:color w:val="3C3C3C"/>
          <w:sz w:val="26"/>
          <w:szCs w:val="26"/>
          <w:lang w:eastAsia="ru-RU"/>
        </w:rPr>
        <w:t>территори</w:t>
      </w:r>
      <w:r w:rsidR="008A4676">
        <w:rPr>
          <w:rFonts w:ascii="Times New Roman" w:eastAsia="Times New Roman" w:hAnsi="Times New Roman" w:cs="Times New Roman"/>
          <w:color w:val="3C3C3C"/>
          <w:sz w:val="26"/>
          <w:szCs w:val="26"/>
          <w:lang w:eastAsia="ru-RU"/>
        </w:rPr>
        <w:t>и</w:t>
      </w:r>
      <w:r w:rsidR="008A4676" w:rsidRPr="000A3202">
        <w:rPr>
          <w:rFonts w:ascii="Times New Roman" w:eastAsia="Times New Roman" w:hAnsi="Times New Roman" w:cs="Times New Roman"/>
          <w:color w:val="3C3C3C"/>
          <w:sz w:val="26"/>
          <w:szCs w:val="26"/>
          <w:lang w:eastAsia="ru-RU"/>
        </w:rPr>
        <w:t xml:space="preserve"> </w:t>
      </w:r>
      <w:r w:rsidR="008A4676" w:rsidRPr="008A4676">
        <w:rPr>
          <w:rFonts w:ascii="Times New Roman" w:eastAsia="Times New Roman" w:hAnsi="Times New Roman" w:cs="Times New Roman"/>
          <w:b/>
          <w:color w:val="3C3C3C"/>
          <w:sz w:val="26"/>
          <w:szCs w:val="26"/>
          <w:lang w:eastAsia="ru-RU"/>
        </w:rPr>
        <w:t>субъектов малого и среднего предпринимательства</w:t>
      </w:r>
      <w:r w:rsidR="008A4676" w:rsidRPr="008A4676">
        <w:rPr>
          <w:rFonts w:ascii="Times New Roman" w:eastAsia="Times New Roman" w:hAnsi="Times New Roman" w:cs="Times New Roman"/>
          <w:b/>
          <w:color w:val="333333"/>
          <w:sz w:val="26"/>
          <w:szCs w:val="26"/>
          <w:lang w:eastAsia="ru-RU"/>
        </w:rPr>
        <w:t xml:space="preserve"> </w:t>
      </w:r>
      <w:r w:rsidRPr="008A4676">
        <w:rPr>
          <w:rFonts w:ascii="Times New Roman" w:eastAsia="Times New Roman" w:hAnsi="Times New Roman" w:cs="Times New Roman"/>
          <w:b/>
          <w:color w:val="333333"/>
          <w:sz w:val="26"/>
          <w:szCs w:val="26"/>
          <w:lang w:eastAsia="ru-RU"/>
        </w:rPr>
        <w:t>муниципального образования.</w:t>
      </w:r>
    </w:p>
    <w:p w:rsidR="000A3202" w:rsidRPr="000A3202" w:rsidRDefault="000A3202" w:rsidP="000A3202">
      <w:pPr>
        <w:spacing w:after="0" w:line="240" w:lineRule="auto"/>
        <w:ind w:firstLine="720"/>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center"/>
        <w:rPr>
          <w:rFonts w:ascii="Times New Roman" w:eastAsia="Times New Roman" w:hAnsi="Times New Roman" w:cs="Times New Roman"/>
          <w:b/>
          <w:sz w:val="24"/>
          <w:szCs w:val="24"/>
          <w:lang w:eastAsia="ru-RU"/>
        </w:rPr>
      </w:pPr>
      <w:r w:rsidRPr="000A3202">
        <w:rPr>
          <w:rFonts w:ascii="Times New Roman" w:eastAsia="Times New Roman" w:hAnsi="Times New Roman" w:cs="Times New Roman"/>
          <w:sz w:val="24"/>
          <w:szCs w:val="24"/>
          <w:lang w:eastAsia="ru-RU"/>
        </w:rPr>
        <w:t xml:space="preserve">3. </w:t>
      </w:r>
      <w:r w:rsidRPr="000A3202">
        <w:rPr>
          <w:rFonts w:ascii="Times New Roman" w:eastAsia="Times New Roman" w:hAnsi="Times New Roman" w:cs="Times New Roman"/>
          <w:b/>
          <w:sz w:val="24"/>
          <w:szCs w:val="24"/>
          <w:lang w:eastAsia="ru-RU"/>
        </w:rPr>
        <w:t>УЧАСТНИКИ КОНКУРСА.УСЛОВИЯ УЧАСТИЯ</w:t>
      </w:r>
    </w:p>
    <w:p w:rsidR="000A3202" w:rsidRPr="000A3202" w:rsidRDefault="000A3202" w:rsidP="000A3202">
      <w:pPr>
        <w:spacing w:after="0" w:line="240" w:lineRule="auto"/>
        <w:jc w:val="both"/>
        <w:rPr>
          <w:rFonts w:ascii="Times New Roman" w:eastAsia="Times New Roman" w:hAnsi="Times New Roman" w:cs="Times New Roman"/>
          <w:b/>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3.1.Участниками конкурса могут являться любые команды от 3 человек (семейные команды, команды организаций, команды школ, детских садов), подавшие заявку на участие в конкурсе.</w:t>
      </w: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 xml:space="preserve">3.2.Заявки на </w:t>
      </w:r>
      <w:proofErr w:type="gramStart"/>
      <w:r w:rsidRPr="000A3202">
        <w:rPr>
          <w:rFonts w:ascii="Times New Roman" w:eastAsia="Times New Roman" w:hAnsi="Times New Roman" w:cs="Times New Roman"/>
          <w:sz w:val="26"/>
          <w:szCs w:val="26"/>
          <w:lang w:eastAsia="ru-RU"/>
        </w:rPr>
        <w:t>участие  в</w:t>
      </w:r>
      <w:proofErr w:type="gramEnd"/>
      <w:r w:rsidRPr="000A3202">
        <w:rPr>
          <w:rFonts w:ascii="Times New Roman" w:eastAsia="Times New Roman" w:hAnsi="Times New Roman" w:cs="Times New Roman"/>
          <w:sz w:val="26"/>
          <w:szCs w:val="26"/>
          <w:lang w:eastAsia="ru-RU"/>
        </w:rPr>
        <w:t xml:space="preserve"> конкурсе  и эскизы принимаются </w:t>
      </w:r>
      <w:r w:rsidRPr="000A3202">
        <w:rPr>
          <w:rFonts w:ascii="Times New Roman" w:eastAsia="Times New Roman" w:hAnsi="Times New Roman" w:cs="Times New Roman"/>
          <w:b/>
          <w:sz w:val="26"/>
          <w:szCs w:val="26"/>
          <w:lang w:eastAsia="ru-RU"/>
        </w:rPr>
        <w:t>до 28 декабря 2020 г. по адресу:</w:t>
      </w:r>
      <w:r w:rsidRPr="000A3202">
        <w:rPr>
          <w:rFonts w:ascii="Times New Roman" w:eastAsia="Times New Roman" w:hAnsi="Times New Roman" w:cs="Times New Roman"/>
          <w:sz w:val="26"/>
          <w:szCs w:val="26"/>
          <w:lang w:eastAsia="ru-RU"/>
        </w:rPr>
        <w:t xml:space="preserve"> </w:t>
      </w:r>
      <w:r w:rsidRPr="000A3202">
        <w:rPr>
          <w:rFonts w:ascii="Times New Roman" w:eastAsia="Times New Roman" w:hAnsi="Times New Roman" w:cs="Times New Roman"/>
          <w:b/>
          <w:sz w:val="26"/>
          <w:szCs w:val="26"/>
          <w:lang w:eastAsia="ru-RU"/>
        </w:rPr>
        <w:t xml:space="preserve">НАО Архангельская обл. пос. </w:t>
      </w:r>
      <w:proofErr w:type="spellStart"/>
      <w:r w:rsidRPr="000A3202">
        <w:rPr>
          <w:rFonts w:ascii="Times New Roman" w:eastAsia="Times New Roman" w:hAnsi="Times New Roman" w:cs="Times New Roman"/>
          <w:b/>
          <w:sz w:val="26"/>
          <w:szCs w:val="26"/>
          <w:lang w:eastAsia="ru-RU"/>
        </w:rPr>
        <w:t>Индига</w:t>
      </w:r>
      <w:proofErr w:type="spellEnd"/>
      <w:r w:rsidRPr="000A3202">
        <w:rPr>
          <w:rFonts w:ascii="Times New Roman" w:eastAsia="Times New Roman" w:hAnsi="Times New Roman" w:cs="Times New Roman"/>
          <w:b/>
          <w:sz w:val="26"/>
          <w:szCs w:val="26"/>
          <w:lang w:eastAsia="ru-RU"/>
        </w:rPr>
        <w:t xml:space="preserve"> ул. Центральная д. 1  т. +78185723506 или по электронной почте </w:t>
      </w:r>
      <w:hyperlink r:id="rId6" w:history="1">
        <w:r w:rsidRPr="000A3202">
          <w:rPr>
            <w:rFonts w:ascii="Times New Roman" w:eastAsia="Times New Roman" w:hAnsi="Times New Roman" w:cs="Times New Roman"/>
            <w:b/>
            <w:color w:val="0000FF"/>
            <w:sz w:val="26"/>
            <w:szCs w:val="26"/>
            <w:u w:val="single"/>
            <w:lang w:val="en-US" w:eastAsia="ru-RU"/>
          </w:rPr>
          <w:t>domkultury</w:t>
        </w:r>
        <w:r w:rsidRPr="000A3202">
          <w:rPr>
            <w:rFonts w:ascii="Times New Roman" w:eastAsia="Times New Roman" w:hAnsi="Times New Roman" w:cs="Times New Roman"/>
            <w:b/>
            <w:color w:val="0000FF"/>
            <w:sz w:val="26"/>
            <w:szCs w:val="26"/>
            <w:u w:val="single"/>
            <w:lang w:eastAsia="ru-RU"/>
          </w:rPr>
          <w:t>.</w:t>
        </w:r>
        <w:r w:rsidRPr="000A3202">
          <w:rPr>
            <w:rFonts w:ascii="Times New Roman" w:eastAsia="Times New Roman" w:hAnsi="Times New Roman" w:cs="Times New Roman"/>
            <w:b/>
            <w:color w:val="0000FF"/>
            <w:sz w:val="26"/>
            <w:szCs w:val="26"/>
            <w:u w:val="single"/>
            <w:lang w:val="en-US" w:eastAsia="ru-RU"/>
          </w:rPr>
          <w:t>dkindiga</w:t>
        </w:r>
        <w:r w:rsidRPr="000A3202">
          <w:rPr>
            <w:rFonts w:ascii="Times New Roman" w:eastAsia="Times New Roman" w:hAnsi="Times New Roman" w:cs="Times New Roman"/>
            <w:b/>
            <w:color w:val="0000FF"/>
            <w:sz w:val="26"/>
            <w:szCs w:val="26"/>
            <w:u w:val="single"/>
            <w:lang w:eastAsia="ru-RU"/>
          </w:rPr>
          <w:t>@</w:t>
        </w:r>
        <w:r w:rsidRPr="000A3202">
          <w:rPr>
            <w:rFonts w:ascii="Times New Roman" w:eastAsia="Times New Roman" w:hAnsi="Times New Roman" w:cs="Times New Roman"/>
            <w:b/>
            <w:color w:val="0000FF"/>
            <w:sz w:val="26"/>
            <w:szCs w:val="26"/>
            <w:u w:val="single"/>
            <w:lang w:val="en-US" w:eastAsia="ru-RU"/>
          </w:rPr>
          <w:t>yandex</w:t>
        </w:r>
        <w:r w:rsidRPr="000A3202">
          <w:rPr>
            <w:rFonts w:ascii="Times New Roman" w:eastAsia="Times New Roman" w:hAnsi="Times New Roman" w:cs="Times New Roman"/>
            <w:b/>
            <w:color w:val="0000FF"/>
            <w:sz w:val="26"/>
            <w:szCs w:val="26"/>
            <w:u w:val="single"/>
            <w:lang w:eastAsia="ru-RU"/>
          </w:rPr>
          <w:t>.</w:t>
        </w:r>
        <w:proofErr w:type="spellStart"/>
        <w:r w:rsidRPr="000A3202">
          <w:rPr>
            <w:rFonts w:ascii="Times New Roman" w:eastAsia="Times New Roman" w:hAnsi="Times New Roman" w:cs="Times New Roman"/>
            <w:b/>
            <w:color w:val="0000FF"/>
            <w:sz w:val="26"/>
            <w:szCs w:val="26"/>
            <w:u w:val="single"/>
            <w:lang w:val="en-US" w:eastAsia="ru-RU"/>
          </w:rPr>
          <w:t>ru</w:t>
        </w:r>
        <w:proofErr w:type="spellEnd"/>
      </w:hyperlink>
      <w:r w:rsidRPr="000A3202">
        <w:rPr>
          <w:rFonts w:ascii="Times New Roman" w:eastAsia="Times New Roman" w:hAnsi="Times New Roman" w:cs="Times New Roman"/>
          <w:sz w:val="26"/>
          <w:szCs w:val="26"/>
          <w:lang w:eastAsia="ru-RU"/>
        </w:rPr>
        <w:t>. 3.Направляя заявку на участие в конкурсе, участники соглашаются с требованиями настоящего Положения.</w:t>
      </w: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 xml:space="preserve">3.4. При выполнении конкурсного задания каждый участник конкурса обязан соблюдать правила техники безопасности. Организаторы конкурса не осуществляют страхование участников от несчастного случая, не несут ответственности за нарушение участниками правил по технике безопасности, правил по эксплуатации используемого инструмента, а также за полученные участниками в период выполнения работы травмы. </w:t>
      </w: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4"/>
          <w:szCs w:val="24"/>
          <w:lang w:eastAsia="ru-RU"/>
        </w:rPr>
      </w:pPr>
    </w:p>
    <w:p w:rsidR="000A3202" w:rsidRPr="000A3202" w:rsidRDefault="000A3202" w:rsidP="000A3202">
      <w:pPr>
        <w:spacing w:after="0" w:line="240" w:lineRule="auto"/>
        <w:jc w:val="center"/>
        <w:rPr>
          <w:rFonts w:ascii="Times New Roman" w:eastAsia="Times New Roman" w:hAnsi="Times New Roman" w:cs="Times New Roman"/>
          <w:b/>
          <w:sz w:val="24"/>
          <w:szCs w:val="24"/>
          <w:lang w:eastAsia="ru-RU"/>
        </w:rPr>
      </w:pPr>
    </w:p>
    <w:p w:rsidR="000A3202" w:rsidRPr="000A3202" w:rsidRDefault="000A3202" w:rsidP="000A3202">
      <w:pPr>
        <w:spacing w:after="0" w:line="240" w:lineRule="auto"/>
        <w:jc w:val="center"/>
        <w:rPr>
          <w:rFonts w:ascii="Times New Roman" w:eastAsia="Times New Roman" w:hAnsi="Times New Roman" w:cs="Times New Roman"/>
          <w:b/>
          <w:sz w:val="24"/>
          <w:szCs w:val="24"/>
          <w:lang w:eastAsia="ru-RU"/>
        </w:rPr>
      </w:pPr>
    </w:p>
    <w:p w:rsidR="000A3202" w:rsidRPr="000A3202" w:rsidRDefault="000A3202" w:rsidP="000A3202">
      <w:pPr>
        <w:spacing w:after="0" w:line="240" w:lineRule="auto"/>
        <w:jc w:val="center"/>
        <w:rPr>
          <w:rFonts w:ascii="Times New Roman" w:eastAsia="Times New Roman" w:hAnsi="Times New Roman" w:cs="Times New Roman"/>
          <w:b/>
          <w:sz w:val="24"/>
          <w:szCs w:val="24"/>
          <w:lang w:eastAsia="ru-RU"/>
        </w:rPr>
      </w:pPr>
    </w:p>
    <w:p w:rsidR="000A3202" w:rsidRPr="000A3202" w:rsidRDefault="000A3202" w:rsidP="000A3202">
      <w:pPr>
        <w:spacing w:after="0" w:line="240" w:lineRule="auto"/>
        <w:jc w:val="center"/>
        <w:rPr>
          <w:rFonts w:ascii="Times New Roman" w:eastAsia="Times New Roman" w:hAnsi="Times New Roman" w:cs="Times New Roman"/>
          <w:b/>
          <w:sz w:val="24"/>
          <w:szCs w:val="24"/>
          <w:lang w:eastAsia="ru-RU"/>
        </w:rPr>
      </w:pPr>
    </w:p>
    <w:p w:rsidR="000A3202" w:rsidRPr="000A3202" w:rsidRDefault="000A3202" w:rsidP="000A3202">
      <w:pPr>
        <w:spacing w:after="0" w:line="240" w:lineRule="auto"/>
        <w:jc w:val="center"/>
        <w:rPr>
          <w:rFonts w:ascii="Times New Roman" w:eastAsia="Times New Roman" w:hAnsi="Times New Roman" w:cs="Times New Roman"/>
          <w:b/>
          <w:sz w:val="24"/>
          <w:szCs w:val="24"/>
          <w:lang w:eastAsia="ru-RU"/>
        </w:rPr>
      </w:pPr>
      <w:r w:rsidRPr="000A3202">
        <w:rPr>
          <w:rFonts w:ascii="Times New Roman" w:eastAsia="Times New Roman" w:hAnsi="Times New Roman" w:cs="Times New Roman"/>
          <w:b/>
          <w:sz w:val="24"/>
          <w:szCs w:val="24"/>
          <w:lang w:eastAsia="ru-RU"/>
        </w:rPr>
        <w:t>4. ПОРЯДОК ПРОВЕДЕНИЯ КОНКУРСА</w:t>
      </w:r>
    </w:p>
    <w:p w:rsidR="000A3202" w:rsidRPr="000A3202" w:rsidRDefault="000A3202" w:rsidP="000A3202">
      <w:pPr>
        <w:spacing w:after="0" w:line="240" w:lineRule="auto"/>
        <w:jc w:val="center"/>
        <w:rPr>
          <w:rFonts w:ascii="Times New Roman" w:eastAsia="Times New Roman" w:hAnsi="Times New Roman" w:cs="Times New Roman"/>
          <w:b/>
          <w:sz w:val="24"/>
          <w:szCs w:val="24"/>
          <w:lang w:eastAsia="ru-RU"/>
        </w:rPr>
      </w:pP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 xml:space="preserve">4.1. К участию в конкурсе допускаются любительские команды </w:t>
      </w:r>
      <w:r w:rsidRPr="008A4676">
        <w:rPr>
          <w:rFonts w:ascii="Times New Roman" w:eastAsia="Times New Roman" w:hAnsi="Times New Roman" w:cs="Times New Roman"/>
          <w:b/>
          <w:sz w:val="26"/>
          <w:szCs w:val="26"/>
          <w:u w:val="single"/>
          <w:lang w:eastAsia="ru-RU"/>
        </w:rPr>
        <w:t>(</w:t>
      </w:r>
      <w:r w:rsidR="008A4676" w:rsidRPr="008A4676">
        <w:rPr>
          <w:rFonts w:ascii="Times New Roman" w:eastAsia="Times New Roman" w:hAnsi="Times New Roman" w:cs="Times New Roman"/>
          <w:b/>
          <w:sz w:val="26"/>
          <w:szCs w:val="26"/>
          <w:u w:val="single"/>
          <w:lang w:eastAsia="ru-RU"/>
        </w:rPr>
        <w:t>субъекты МСП</w:t>
      </w:r>
      <w:r w:rsidR="008A4676" w:rsidRPr="008A4676">
        <w:rPr>
          <w:rFonts w:ascii="Times New Roman" w:eastAsia="Times New Roman" w:hAnsi="Times New Roman" w:cs="Times New Roman"/>
          <w:sz w:val="26"/>
          <w:szCs w:val="26"/>
          <w:u w:val="single"/>
          <w:lang w:eastAsia="ru-RU"/>
        </w:rPr>
        <w:t>)</w:t>
      </w: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 xml:space="preserve">       подавшие заявку на участие </w:t>
      </w:r>
      <w:proofErr w:type="gramStart"/>
      <w:r w:rsidRPr="000A3202">
        <w:rPr>
          <w:rFonts w:ascii="Times New Roman" w:eastAsia="Times New Roman" w:hAnsi="Times New Roman" w:cs="Times New Roman"/>
          <w:sz w:val="26"/>
          <w:szCs w:val="26"/>
          <w:lang w:eastAsia="ru-RU"/>
        </w:rPr>
        <w:t>в  конкурсе</w:t>
      </w:r>
      <w:proofErr w:type="gramEnd"/>
      <w:r w:rsidRPr="000A3202">
        <w:rPr>
          <w:rFonts w:ascii="Times New Roman" w:eastAsia="Times New Roman" w:hAnsi="Times New Roman" w:cs="Times New Roman"/>
          <w:sz w:val="26"/>
          <w:szCs w:val="26"/>
          <w:lang w:eastAsia="ru-RU"/>
        </w:rPr>
        <w:t xml:space="preserve">  до 28 декабря 2020 года.</w:t>
      </w: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 xml:space="preserve">       В заявке на участие необходимо указать:</w:t>
      </w: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 xml:space="preserve">       - название организации, Ф.И.О. ответственного лица, контактный телефон.</w:t>
      </w: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 xml:space="preserve">       - название команды, </w:t>
      </w: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 xml:space="preserve">       - количество участников,</w:t>
      </w:r>
    </w:p>
    <w:p w:rsidR="000A3202" w:rsidRPr="000A3202" w:rsidRDefault="000A3202" w:rsidP="000A3202">
      <w:pPr>
        <w:spacing w:after="0" w:line="240" w:lineRule="auto"/>
        <w:jc w:val="both"/>
        <w:rPr>
          <w:rFonts w:ascii="Times New Roman" w:eastAsia="Times New Roman" w:hAnsi="Times New Roman" w:cs="Times New Roman"/>
          <w:b/>
          <w:sz w:val="26"/>
          <w:szCs w:val="26"/>
          <w:lang w:eastAsia="ru-RU"/>
        </w:rPr>
      </w:pPr>
      <w:r w:rsidRPr="000A3202">
        <w:rPr>
          <w:rFonts w:ascii="Times New Roman" w:eastAsia="Times New Roman" w:hAnsi="Times New Roman" w:cs="Times New Roman"/>
          <w:sz w:val="26"/>
          <w:szCs w:val="26"/>
          <w:lang w:eastAsia="ru-RU"/>
        </w:rPr>
        <w:t xml:space="preserve">4.2. Место проведения конкурса: </w:t>
      </w:r>
      <w:r w:rsidRPr="000A3202">
        <w:rPr>
          <w:rFonts w:ascii="Times New Roman" w:eastAsia="Times New Roman" w:hAnsi="Times New Roman" w:cs="Times New Roman"/>
          <w:b/>
          <w:sz w:val="26"/>
          <w:szCs w:val="26"/>
          <w:lang w:eastAsia="ru-RU"/>
        </w:rPr>
        <w:t xml:space="preserve">пос. </w:t>
      </w:r>
      <w:proofErr w:type="spellStart"/>
      <w:r w:rsidRPr="000A3202">
        <w:rPr>
          <w:rFonts w:ascii="Times New Roman" w:eastAsia="Times New Roman" w:hAnsi="Times New Roman" w:cs="Times New Roman"/>
          <w:b/>
          <w:sz w:val="26"/>
          <w:szCs w:val="26"/>
          <w:lang w:eastAsia="ru-RU"/>
        </w:rPr>
        <w:t>Индига</w:t>
      </w:r>
      <w:proofErr w:type="spellEnd"/>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 xml:space="preserve">4.3.  Открытие конкурса с 11 декабря 2020 г. </w:t>
      </w: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4.4.  Участники конкурса могут использовать любые подручные материалы.</w:t>
      </w:r>
    </w:p>
    <w:p w:rsidR="000A3202" w:rsidRPr="000A3202" w:rsidRDefault="000A3202" w:rsidP="000A3202">
      <w:pPr>
        <w:spacing w:after="0" w:line="240" w:lineRule="auto"/>
        <w:ind w:firstLine="720"/>
        <w:jc w:val="both"/>
        <w:rPr>
          <w:rFonts w:ascii="Times New Roman" w:eastAsia="Times New Roman" w:hAnsi="Times New Roman" w:cs="Times New Roman"/>
          <w:sz w:val="26"/>
          <w:szCs w:val="26"/>
          <w:lang w:eastAsia="ru-RU"/>
        </w:rPr>
      </w:pPr>
    </w:p>
    <w:p w:rsidR="000A3202" w:rsidRPr="000A3202" w:rsidRDefault="000A3202" w:rsidP="000A3202">
      <w:pPr>
        <w:spacing w:after="0" w:line="240" w:lineRule="auto"/>
        <w:jc w:val="center"/>
        <w:rPr>
          <w:rFonts w:ascii="Times New Roman" w:eastAsia="Times New Roman" w:hAnsi="Times New Roman" w:cs="Times New Roman"/>
          <w:b/>
          <w:sz w:val="26"/>
          <w:szCs w:val="26"/>
          <w:lang w:eastAsia="ru-RU"/>
        </w:rPr>
      </w:pPr>
      <w:r w:rsidRPr="000A3202">
        <w:rPr>
          <w:rFonts w:ascii="Times New Roman" w:eastAsia="Times New Roman" w:hAnsi="Times New Roman" w:cs="Times New Roman"/>
          <w:b/>
          <w:sz w:val="26"/>
          <w:szCs w:val="26"/>
          <w:lang w:eastAsia="ru-RU"/>
        </w:rPr>
        <w:t>5. ПОДВЕДЕНИЕ ИТОГОВ, КРИТЕРИИ ОЦЕНКИ, НОМИНАЦИИ КОНКУРСА</w:t>
      </w: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p>
    <w:p w:rsidR="000A3202" w:rsidRPr="000A3202" w:rsidRDefault="000A3202" w:rsidP="000A3202">
      <w:pPr>
        <w:spacing w:after="0" w:line="240" w:lineRule="auto"/>
        <w:jc w:val="both"/>
        <w:rPr>
          <w:rFonts w:ascii="Times New Roman" w:eastAsia="Times New Roman" w:hAnsi="Times New Roman" w:cs="Times New Roman"/>
          <w:b/>
          <w:sz w:val="26"/>
          <w:szCs w:val="26"/>
          <w:lang w:eastAsia="ru-RU"/>
        </w:rPr>
      </w:pPr>
      <w:r w:rsidRPr="000A3202">
        <w:rPr>
          <w:rFonts w:ascii="Times New Roman" w:eastAsia="Times New Roman" w:hAnsi="Times New Roman" w:cs="Times New Roman"/>
          <w:sz w:val="26"/>
          <w:szCs w:val="26"/>
          <w:lang w:eastAsia="ru-RU"/>
        </w:rPr>
        <w:t xml:space="preserve"> 5.1. Итоги конкурса подводятся группой жюри. Персональный состав жюри определяется Администрацией МО «</w:t>
      </w:r>
      <w:proofErr w:type="spellStart"/>
      <w:r w:rsidRPr="000A3202">
        <w:rPr>
          <w:rFonts w:ascii="Times New Roman" w:eastAsia="Times New Roman" w:hAnsi="Times New Roman" w:cs="Times New Roman"/>
          <w:sz w:val="26"/>
          <w:szCs w:val="26"/>
          <w:lang w:eastAsia="ru-RU"/>
        </w:rPr>
        <w:t>Тиманский</w:t>
      </w:r>
      <w:proofErr w:type="spellEnd"/>
      <w:r w:rsidRPr="000A3202">
        <w:rPr>
          <w:rFonts w:ascii="Times New Roman" w:eastAsia="Times New Roman" w:hAnsi="Times New Roman" w:cs="Times New Roman"/>
          <w:sz w:val="26"/>
          <w:szCs w:val="26"/>
          <w:lang w:eastAsia="ru-RU"/>
        </w:rPr>
        <w:t xml:space="preserve"> сельсовет» НАО.</w:t>
      </w: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 xml:space="preserve">  5.2. Жюри проводит оценку участников конкурса по всем критериям по балльной системе.</w:t>
      </w:r>
    </w:p>
    <w:p w:rsidR="000A3202" w:rsidRPr="000A3202" w:rsidRDefault="000A3202" w:rsidP="000A3202">
      <w:pPr>
        <w:numPr>
          <w:ilvl w:val="0"/>
          <w:numId w:val="2"/>
        </w:numPr>
        <w:spacing w:after="0" w:line="240" w:lineRule="auto"/>
        <w:ind w:left="1080"/>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подводит итоги конкурса, определяет победителей по номинациям, выносит решение о присуждении победителям призовых мест, оформляет акт за подписью членов комиссии.</w:t>
      </w:r>
    </w:p>
    <w:p w:rsidR="000A3202" w:rsidRPr="000A3202" w:rsidRDefault="000A3202" w:rsidP="000A3202">
      <w:pPr>
        <w:numPr>
          <w:ilvl w:val="0"/>
          <w:numId w:val="2"/>
        </w:numPr>
        <w:spacing w:after="0" w:line="240" w:lineRule="auto"/>
        <w:ind w:left="1080"/>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 xml:space="preserve">участники награждаются грамотами и памятными призами, победители награждаются дипломами и подарками от спонсоров конкурса. </w:t>
      </w: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 xml:space="preserve">  5.3. Жюри оценивает конкурсные фигуры по пятибалльной системе, используя следующие </w:t>
      </w:r>
    </w:p>
    <w:p w:rsidR="000A3202" w:rsidRPr="000A3202" w:rsidRDefault="000A3202" w:rsidP="000A3202">
      <w:pPr>
        <w:spacing w:after="0" w:line="240" w:lineRule="auto"/>
        <w:ind w:firstLine="720"/>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критерии:</w:t>
      </w:r>
    </w:p>
    <w:p w:rsidR="000A3202" w:rsidRPr="000A3202" w:rsidRDefault="000A3202" w:rsidP="000A3202">
      <w:pPr>
        <w:numPr>
          <w:ilvl w:val="0"/>
          <w:numId w:val="3"/>
        </w:num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полнота и выразительность раскрытия темы (соответствие тематике)</w:t>
      </w:r>
    </w:p>
    <w:p w:rsidR="000A3202" w:rsidRPr="000A3202" w:rsidRDefault="000A3202" w:rsidP="000A3202">
      <w:pPr>
        <w:numPr>
          <w:ilvl w:val="0"/>
          <w:numId w:val="3"/>
        </w:num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сложность выполнения, чистота и мастерство исполнения</w:t>
      </w:r>
    </w:p>
    <w:p w:rsidR="000A3202" w:rsidRPr="000A3202" w:rsidRDefault="000A3202" w:rsidP="000A3202">
      <w:pPr>
        <w:numPr>
          <w:ilvl w:val="0"/>
          <w:numId w:val="3"/>
        </w:num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 xml:space="preserve">креативность, оригинальность дизайна, художественная выразительность.  </w:t>
      </w: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 xml:space="preserve">            По итогам оценок определяются победители трёх призовых мест. </w:t>
      </w:r>
    </w:p>
    <w:p w:rsidR="000A3202" w:rsidRPr="000A3202" w:rsidRDefault="000A3202" w:rsidP="000A3202">
      <w:pPr>
        <w:spacing w:after="0" w:line="240" w:lineRule="auto"/>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 xml:space="preserve">           Дополнительные номинации:</w:t>
      </w:r>
    </w:p>
    <w:p w:rsidR="000A3202" w:rsidRPr="000A3202" w:rsidRDefault="000A3202" w:rsidP="000A3202">
      <w:pPr>
        <w:numPr>
          <w:ilvl w:val="0"/>
          <w:numId w:val="4"/>
        </w:numPr>
        <w:spacing w:after="0" w:line="240" w:lineRule="auto"/>
        <w:ind w:left="1080"/>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Оригинальность композиции</w:t>
      </w:r>
    </w:p>
    <w:p w:rsidR="000A3202" w:rsidRPr="000A3202" w:rsidRDefault="000A3202" w:rsidP="000A3202">
      <w:pPr>
        <w:numPr>
          <w:ilvl w:val="0"/>
          <w:numId w:val="4"/>
        </w:numPr>
        <w:spacing w:after="0" w:line="240" w:lineRule="auto"/>
        <w:ind w:left="1080"/>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Приз зрительских симпатий</w:t>
      </w:r>
    </w:p>
    <w:p w:rsidR="000A3202" w:rsidRPr="000A3202" w:rsidRDefault="000A3202" w:rsidP="000A3202">
      <w:pPr>
        <w:numPr>
          <w:ilvl w:val="0"/>
          <w:numId w:val="4"/>
        </w:numPr>
        <w:spacing w:after="0" w:line="240" w:lineRule="auto"/>
        <w:ind w:left="1080"/>
        <w:jc w:val="both"/>
        <w:rPr>
          <w:rFonts w:ascii="Times New Roman" w:eastAsia="Times New Roman" w:hAnsi="Times New Roman" w:cs="Times New Roman"/>
          <w:sz w:val="26"/>
          <w:szCs w:val="26"/>
          <w:lang w:eastAsia="ru-RU"/>
        </w:rPr>
      </w:pPr>
      <w:r w:rsidRPr="000A3202">
        <w:rPr>
          <w:rFonts w:ascii="Times New Roman" w:eastAsia="Times New Roman" w:hAnsi="Times New Roman" w:cs="Times New Roman"/>
          <w:sz w:val="26"/>
          <w:szCs w:val="26"/>
          <w:lang w:eastAsia="ru-RU"/>
        </w:rPr>
        <w:t>Лучший дебют</w:t>
      </w:r>
    </w:p>
    <w:p w:rsidR="000A3202" w:rsidRPr="000A3202" w:rsidRDefault="000A3202" w:rsidP="000A3202">
      <w:pPr>
        <w:spacing w:after="0" w:line="240" w:lineRule="auto"/>
        <w:jc w:val="both"/>
        <w:rPr>
          <w:rFonts w:ascii="Times New Roman" w:eastAsia="Calibri" w:hAnsi="Times New Roman" w:cs="Times New Roman"/>
          <w:b/>
          <w:sz w:val="26"/>
          <w:szCs w:val="26"/>
        </w:rPr>
      </w:pPr>
      <w:r w:rsidRPr="000A3202">
        <w:rPr>
          <w:rFonts w:ascii="Times New Roman" w:eastAsia="Calibri" w:hAnsi="Times New Roman" w:cs="Times New Roman"/>
          <w:b/>
          <w:sz w:val="26"/>
          <w:szCs w:val="26"/>
        </w:rPr>
        <w:t xml:space="preserve">             </w:t>
      </w:r>
    </w:p>
    <w:p w:rsidR="000A3202" w:rsidRPr="000A3202" w:rsidRDefault="000A3202" w:rsidP="000A3202">
      <w:pPr>
        <w:spacing w:after="0" w:line="240" w:lineRule="auto"/>
        <w:jc w:val="both"/>
        <w:rPr>
          <w:rFonts w:ascii="Times New Roman" w:eastAsia="Calibri" w:hAnsi="Times New Roman" w:cs="Times New Roman"/>
          <w:sz w:val="26"/>
          <w:szCs w:val="26"/>
        </w:rPr>
      </w:pPr>
      <w:r w:rsidRPr="000A3202">
        <w:rPr>
          <w:rFonts w:ascii="Times New Roman" w:eastAsia="Calibri" w:hAnsi="Times New Roman" w:cs="Times New Roman"/>
          <w:sz w:val="26"/>
          <w:szCs w:val="26"/>
        </w:rPr>
        <w:t xml:space="preserve">   5.4. Награждение:   </w:t>
      </w:r>
    </w:p>
    <w:p w:rsidR="000A3202" w:rsidRPr="000A3202" w:rsidRDefault="000A3202" w:rsidP="000A3202">
      <w:pPr>
        <w:numPr>
          <w:ilvl w:val="0"/>
          <w:numId w:val="4"/>
        </w:numPr>
        <w:spacing w:after="0" w:line="240" w:lineRule="auto"/>
        <w:jc w:val="both"/>
        <w:rPr>
          <w:rFonts w:ascii="Times New Roman" w:eastAsia="Calibri" w:hAnsi="Times New Roman" w:cs="Times New Roman"/>
          <w:b/>
          <w:sz w:val="26"/>
          <w:szCs w:val="26"/>
        </w:rPr>
      </w:pPr>
      <w:r w:rsidRPr="000A3202">
        <w:rPr>
          <w:rFonts w:ascii="Times New Roman" w:eastAsia="Calibri" w:hAnsi="Times New Roman" w:cs="Times New Roman"/>
          <w:sz w:val="26"/>
          <w:szCs w:val="26"/>
        </w:rPr>
        <w:t>1,2,3 место - Диплом и памятные призы</w:t>
      </w:r>
      <w:r w:rsidRPr="000A3202">
        <w:rPr>
          <w:rFonts w:ascii="Times New Roman" w:eastAsia="Calibri" w:hAnsi="Times New Roman" w:cs="Times New Roman"/>
          <w:b/>
          <w:sz w:val="26"/>
          <w:szCs w:val="26"/>
        </w:rPr>
        <w:t xml:space="preserve">                                   </w:t>
      </w:r>
    </w:p>
    <w:p w:rsidR="000A3202" w:rsidRPr="000A3202" w:rsidRDefault="000A3202" w:rsidP="000A3202">
      <w:pPr>
        <w:numPr>
          <w:ilvl w:val="0"/>
          <w:numId w:val="4"/>
        </w:numPr>
        <w:spacing w:after="0" w:line="240" w:lineRule="auto"/>
        <w:jc w:val="both"/>
        <w:rPr>
          <w:rFonts w:ascii="Times New Roman" w:eastAsia="Calibri" w:hAnsi="Times New Roman" w:cs="Times New Roman"/>
          <w:b/>
          <w:sz w:val="26"/>
          <w:szCs w:val="26"/>
        </w:rPr>
      </w:pPr>
      <w:r w:rsidRPr="000A3202">
        <w:rPr>
          <w:rFonts w:ascii="Times New Roman" w:eastAsia="Calibri" w:hAnsi="Times New Roman" w:cs="Times New Roman"/>
          <w:b/>
          <w:sz w:val="26"/>
          <w:szCs w:val="26"/>
        </w:rPr>
        <w:t>Победители в номинациях:</w:t>
      </w:r>
    </w:p>
    <w:p w:rsidR="000A3202" w:rsidRPr="000A3202" w:rsidRDefault="000A3202" w:rsidP="000A3202">
      <w:pPr>
        <w:spacing w:after="0" w:line="240" w:lineRule="auto"/>
        <w:ind w:left="720"/>
        <w:jc w:val="both"/>
        <w:rPr>
          <w:rFonts w:ascii="Times New Roman" w:eastAsia="Calibri" w:hAnsi="Times New Roman" w:cs="Times New Roman"/>
          <w:b/>
          <w:sz w:val="26"/>
          <w:szCs w:val="26"/>
        </w:rPr>
      </w:pPr>
      <w:r w:rsidRPr="000A3202">
        <w:rPr>
          <w:rFonts w:ascii="Times New Roman" w:eastAsia="Calibri" w:hAnsi="Times New Roman" w:cs="Times New Roman"/>
          <w:sz w:val="26"/>
          <w:szCs w:val="26"/>
        </w:rPr>
        <w:t xml:space="preserve">      Грамота за участие в конкурсе и подарок.</w:t>
      </w:r>
    </w:p>
    <w:p w:rsidR="000A3202" w:rsidRPr="000A3202" w:rsidRDefault="000A3202" w:rsidP="000A3202">
      <w:pPr>
        <w:numPr>
          <w:ilvl w:val="0"/>
          <w:numId w:val="4"/>
        </w:numPr>
        <w:spacing w:after="0" w:line="240" w:lineRule="auto"/>
        <w:jc w:val="both"/>
        <w:rPr>
          <w:rFonts w:ascii="Times New Roman" w:eastAsia="Calibri" w:hAnsi="Times New Roman" w:cs="Times New Roman"/>
          <w:sz w:val="26"/>
          <w:szCs w:val="26"/>
        </w:rPr>
      </w:pPr>
      <w:r w:rsidRPr="000A3202">
        <w:rPr>
          <w:rFonts w:ascii="Times New Roman" w:eastAsia="Calibri" w:hAnsi="Times New Roman" w:cs="Times New Roman"/>
          <w:b/>
          <w:sz w:val="26"/>
          <w:szCs w:val="26"/>
        </w:rPr>
        <w:t xml:space="preserve">За участие в конкурсе – </w:t>
      </w:r>
      <w:r w:rsidRPr="000A3202">
        <w:rPr>
          <w:rFonts w:ascii="Times New Roman" w:eastAsia="Calibri" w:hAnsi="Times New Roman" w:cs="Times New Roman"/>
          <w:sz w:val="26"/>
          <w:szCs w:val="26"/>
        </w:rPr>
        <w:t xml:space="preserve">благодарственное письмо и </w:t>
      </w:r>
      <w:proofErr w:type="gramStart"/>
      <w:r w:rsidRPr="000A3202">
        <w:rPr>
          <w:rFonts w:ascii="Times New Roman" w:eastAsia="Calibri" w:hAnsi="Times New Roman" w:cs="Times New Roman"/>
          <w:sz w:val="26"/>
          <w:szCs w:val="26"/>
        </w:rPr>
        <w:t>поощрительный  приз</w:t>
      </w:r>
      <w:proofErr w:type="gramEnd"/>
      <w:r w:rsidRPr="000A3202">
        <w:rPr>
          <w:rFonts w:ascii="Times New Roman" w:eastAsia="Calibri" w:hAnsi="Times New Roman" w:cs="Times New Roman"/>
          <w:sz w:val="26"/>
          <w:szCs w:val="26"/>
        </w:rPr>
        <w:t>.</w:t>
      </w:r>
    </w:p>
    <w:p w:rsidR="000A3202" w:rsidRPr="000A3202" w:rsidRDefault="000A3202" w:rsidP="000A3202">
      <w:pPr>
        <w:spacing w:after="0" w:line="240" w:lineRule="auto"/>
        <w:ind w:left="1070"/>
        <w:jc w:val="both"/>
        <w:rPr>
          <w:rFonts w:ascii="Times New Roman" w:eastAsia="Calibri" w:hAnsi="Times New Roman" w:cs="Times New Roman"/>
          <w:sz w:val="26"/>
          <w:szCs w:val="26"/>
        </w:rPr>
      </w:pPr>
    </w:p>
    <w:p w:rsidR="00293805" w:rsidRDefault="000A3202" w:rsidP="000A3202">
      <w:pPr>
        <w:spacing w:after="0" w:line="240" w:lineRule="auto"/>
        <w:jc w:val="both"/>
        <w:rPr>
          <w:rFonts w:ascii="Times New Roman" w:eastAsia="Calibri" w:hAnsi="Times New Roman" w:cs="Times New Roman"/>
          <w:sz w:val="26"/>
          <w:szCs w:val="26"/>
        </w:rPr>
      </w:pPr>
      <w:r w:rsidRPr="000A3202">
        <w:rPr>
          <w:rFonts w:ascii="Times New Roman" w:eastAsia="Calibri" w:hAnsi="Times New Roman" w:cs="Times New Roman"/>
          <w:b/>
          <w:sz w:val="26"/>
          <w:szCs w:val="26"/>
        </w:rPr>
        <w:t xml:space="preserve"> Контакты: </w:t>
      </w:r>
      <w:r w:rsidRPr="000A3202">
        <w:rPr>
          <w:rFonts w:ascii="Times New Roman" w:eastAsia="Calibri" w:hAnsi="Times New Roman" w:cs="Times New Roman"/>
          <w:b/>
          <w:sz w:val="26"/>
          <w:szCs w:val="26"/>
          <w:lang w:val="en-US"/>
        </w:rPr>
        <w:t>e</w:t>
      </w:r>
      <w:r w:rsidRPr="000A3202">
        <w:rPr>
          <w:rFonts w:ascii="Times New Roman" w:eastAsia="Calibri" w:hAnsi="Times New Roman" w:cs="Times New Roman"/>
          <w:b/>
          <w:sz w:val="26"/>
          <w:szCs w:val="26"/>
        </w:rPr>
        <w:t>-</w:t>
      </w:r>
      <w:r w:rsidRPr="000A3202">
        <w:rPr>
          <w:rFonts w:ascii="Times New Roman" w:eastAsia="Calibri" w:hAnsi="Times New Roman" w:cs="Times New Roman"/>
          <w:b/>
          <w:sz w:val="26"/>
          <w:szCs w:val="26"/>
          <w:lang w:val="en-US"/>
        </w:rPr>
        <w:t>mail</w:t>
      </w:r>
      <w:r w:rsidRPr="000A3202">
        <w:rPr>
          <w:rFonts w:ascii="Times New Roman" w:eastAsia="Calibri" w:hAnsi="Times New Roman" w:cs="Times New Roman"/>
          <w:sz w:val="26"/>
          <w:szCs w:val="26"/>
        </w:rPr>
        <w:t xml:space="preserve">: </w:t>
      </w:r>
      <w:hyperlink r:id="rId7" w:history="1">
        <w:r w:rsidR="00293805" w:rsidRPr="000A3202">
          <w:rPr>
            <w:rFonts w:ascii="Times New Roman" w:eastAsia="Times New Roman" w:hAnsi="Times New Roman" w:cs="Times New Roman"/>
            <w:b/>
            <w:color w:val="0000FF"/>
            <w:sz w:val="26"/>
            <w:szCs w:val="26"/>
            <w:u w:val="single"/>
            <w:lang w:val="en-US" w:eastAsia="ru-RU"/>
          </w:rPr>
          <w:t>domkultury</w:t>
        </w:r>
        <w:r w:rsidR="00293805" w:rsidRPr="000A3202">
          <w:rPr>
            <w:rFonts w:ascii="Times New Roman" w:eastAsia="Times New Roman" w:hAnsi="Times New Roman" w:cs="Times New Roman"/>
            <w:b/>
            <w:color w:val="0000FF"/>
            <w:sz w:val="26"/>
            <w:szCs w:val="26"/>
            <w:u w:val="single"/>
            <w:lang w:eastAsia="ru-RU"/>
          </w:rPr>
          <w:t>.</w:t>
        </w:r>
        <w:r w:rsidR="00293805" w:rsidRPr="000A3202">
          <w:rPr>
            <w:rFonts w:ascii="Times New Roman" w:eastAsia="Times New Roman" w:hAnsi="Times New Roman" w:cs="Times New Roman"/>
            <w:b/>
            <w:color w:val="0000FF"/>
            <w:sz w:val="26"/>
            <w:szCs w:val="26"/>
            <w:u w:val="single"/>
            <w:lang w:val="en-US" w:eastAsia="ru-RU"/>
          </w:rPr>
          <w:t>dkindiga</w:t>
        </w:r>
        <w:r w:rsidR="00293805" w:rsidRPr="000A3202">
          <w:rPr>
            <w:rFonts w:ascii="Times New Roman" w:eastAsia="Times New Roman" w:hAnsi="Times New Roman" w:cs="Times New Roman"/>
            <w:b/>
            <w:color w:val="0000FF"/>
            <w:sz w:val="26"/>
            <w:szCs w:val="26"/>
            <w:u w:val="single"/>
            <w:lang w:eastAsia="ru-RU"/>
          </w:rPr>
          <w:t>@</w:t>
        </w:r>
        <w:r w:rsidR="00293805" w:rsidRPr="000A3202">
          <w:rPr>
            <w:rFonts w:ascii="Times New Roman" w:eastAsia="Times New Roman" w:hAnsi="Times New Roman" w:cs="Times New Roman"/>
            <w:b/>
            <w:color w:val="0000FF"/>
            <w:sz w:val="26"/>
            <w:szCs w:val="26"/>
            <w:u w:val="single"/>
            <w:lang w:val="en-US" w:eastAsia="ru-RU"/>
          </w:rPr>
          <w:t>yandex</w:t>
        </w:r>
        <w:r w:rsidR="00293805" w:rsidRPr="000A3202">
          <w:rPr>
            <w:rFonts w:ascii="Times New Roman" w:eastAsia="Times New Roman" w:hAnsi="Times New Roman" w:cs="Times New Roman"/>
            <w:b/>
            <w:color w:val="0000FF"/>
            <w:sz w:val="26"/>
            <w:szCs w:val="26"/>
            <w:u w:val="single"/>
            <w:lang w:eastAsia="ru-RU"/>
          </w:rPr>
          <w:t>.</w:t>
        </w:r>
        <w:proofErr w:type="spellStart"/>
        <w:r w:rsidR="00293805" w:rsidRPr="000A3202">
          <w:rPr>
            <w:rFonts w:ascii="Times New Roman" w:eastAsia="Times New Roman" w:hAnsi="Times New Roman" w:cs="Times New Roman"/>
            <w:b/>
            <w:color w:val="0000FF"/>
            <w:sz w:val="26"/>
            <w:szCs w:val="26"/>
            <w:u w:val="single"/>
            <w:lang w:val="en-US" w:eastAsia="ru-RU"/>
          </w:rPr>
          <w:t>ru</w:t>
        </w:r>
        <w:proofErr w:type="spellEnd"/>
      </w:hyperlink>
      <w:r w:rsidRPr="000A3202">
        <w:rPr>
          <w:rFonts w:ascii="Times New Roman" w:eastAsia="Calibri" w:hAnsi="Times New Roman" w:cs="Times New Roman"/>
          <w:sz w:val="26"/>
          <w:szCs w:val="26"/>
        </w:rPr>
        <w:t xml:space="preserve"> </w:t>
      </w:r>
    </w:p>
    <w:p w:rsidR="000A3202" w:rsidRPr="000A3202" w:rsidRDefault="00293805" w:rsidP="000A3202">
      <w:pPr>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proofErr w:type="spellStart"/>
      <w:r w:rsidR="000A3202" w:rsidRPr="000A3202">
        <w:rPr>
          <w:rFonts w:ascii="Times New Roman" w:eastAsia="Calibri" w:hAnsi="Times New Roman" w:cs="Times New Roman"/>
          <w:sz w:val="26"/>
          <w:szCs w:val="26"/>
        </w:rPr>
        <w:t>Кызьюрова</w:t>
      </w:r>
      <w:proofErr w:type="spellEnd"/>
      <w:r w:rsidR="000A3202" w:rsidRPr="000A3202">
        <w:rPr>
          <w:rFonts w:ascii="Times New Roman" w:eastAsia="Calibri" w:hAnsi="Times New Roman" w:cs="Times New Roman"/>
          <w:sz w:val="26"/>
          <w:szCs w:val="26"/>
        </w:rPr>
        <w:t xml:space="preserve"> Лидия Владимировна т.  235-06</w:t>
      </w:r>
    </w:p>
    <w:sectPr w:rsidR="000A3202" w:rsidRPr="000A3202" w:rsidSect="000A3202">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914D3"/>
    <w:multiLevelType w:val="hybridMultilevel"/>
    <w:tmpl w:val="93D6F91C"/>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1F75FF"/>
    <w:multiLevelType w:val="hybridMultilevel"/>
    <w:tmpl w:val="EFB0EF12"/>
    <w:lvl w:ilvl="0" w:tplc="C5AE21F4">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 w15:restartNumberingAfterBreak="0">
    <w:nsid w:val="3359093A"/>
    <w:multiLevelType w:val="hybridMultilevel"/>
    <w:tmpl w:val="31BC47C0"/>
    <w:lvl w:ilvl="0" w:tplc="E12851B8">
      <w:start w:val="1"/>
      <w:numFmt w:val="bullet"/>
      <w:lvlText w:val=""/>
      <w:lvlJc w:val="left"/>
      <w:pPr>
        <w:tabs>
          <w:tab w:val="num" w:pos="1070"/>
        </w:tabs>
        <w:ind w:left="1070" w:hanging="360"/>
      </w:pPr>
      <w:rPr>
        <w:rFonts w:ascii="Symbol" w:hAnsi="Symbol" w:hint="default"/>
        <w:color w:val="auto"/>
      </w:rPr>
    </w:lvl>
    <w:lvl w:ilvl="1" w:tplc="04190003">
      <w:start w:val="1"/>
      <w:numFmt w:val="bullet"/>
      <w:lvlText w:val="o"/>
      <w:lvlJc w:val="left"/>
      <w:pPr>
        <w:tabs>
          <w:tab w:val="num" w:pos="1860"/>
        </w:tabs>
        <w:ind w:left="1860" w:hanging="360"/>
      </w:pPr>
      <w:rPr>
        <w:rFonts w:ascii="Courier New" w:hAnsi="Courier New" w:cs="Courier New" w:hint="default"/>
      </w:rPr>
    </w:lvl>
    <w:lvl w:ilvl="2" w:tplc="04190005">
      <w:start w:val="1"/>
      <w:numFmt w:val="bullet"/>
      <w:lvlText w:val=""/>
      <w:lvlJc w:val="left"/>
      <w:pPr>
        <w:tabs>
          <w:tab w:val="num" w:pos="2580"/>
        </w:tabs>
        <w:ind w:left="2580" w:hanging="360"/>
      </w:pPr>
      <w:rPr>
        <w:rFonts w:ascii="Wingdings" w:hAnsi="Wingdings" w:hint="default"/>
      </w:rPr>
    </w:lvl>
    <w:lvl w:ilvl="3" w:tplc="04190001">
      <w:start w:val="1"/>
      <w:numFmt w:val="bullet"/>
      <w:lvlText w:val=""/>
      <w:lvlJc w:val="left"/>
      <w:pPr>
        <w:tabs>
          <w:tab w:val="num" w:pos="3300"/>
        </w:tabs>
        <w:ind w:left="3300" w:hanging="360"/>
      </w:pPr>
      <w:rPr>
        <w:rFonts w:ascii="Symbol" w:hAnsi="Symbol" w:hint="default"/>
      </w:rPr>
    </w:lvl>
    <w:lvl w:ilvl="4" w:tplc="04190003">
      <w:start w:val="1"/>
      <w:numFmt w:val="bullet"/>
      <w:lvlText w:val="o"/>
      <w:lvlJc w:val="left"/>
      <w:pPr>
        <w:tabs>
          <w:tab w:val="num" w:pos="4020"/>
        </w:tabs>
        <w:ind w:left="4020" w:hanging="360"/>
      </w:pPr>
      <w:rPr>
        <w:rFonts w:ascii="Courier New" w:hAnsi="Courier New" w:cs="Courier New" w:hint="default"/>
      </w:rPr>
    </w:lvl>
    <w:lvl w:ilvl="5" w:tplc="04190005">
      <w:start w:val="1"/>
      <w:numFmt w:val="bullet"/>
      <w:lvlText w:val=""/>
      <w:lvlJc w:val="left"/>
      <w:pPr>
        <w:tabs>
          <w:tab w:val="num" w:pos="4740"/>
        </w:tabs>
        <w:ind w:left="4740" w:hanging="360"/>
      </w:pPr>
      <w:rPr>
        <w:rFonts w:ascii="Wingdings" w:hAnsi="Wingdings" w:hint="default"/>
      </w:rPr>
    </w:lvl>
    <w:lvl w:ilvl="6" w:tplc="04190001">
      <w:start w:val="1"/>
      <w:numFmt w:val="bullet"/>
      <w:lvlText w:val=""/>
      <w:lvlJc w:val="left"/>
      <w:pPr>
        <w:tabs>
          <w:tab w:val="num" w:pos="5460"/>
        </w:tabs>
        <w:ind w:left="5460" w:hanging="360"/>
      </w:pPr>
      <w:rPr>
        <w:rFonts w:ascii="Symbol" w:hAnsi="Symbol" w:hint="default"/>
      </w:rPr>
    </w:lvl>
    <w:lvl w:ilvl="7" w:tplc="04190003">
      <w:start w:val="1"/>
      <w:numFmt w:val="bullet"/>
      <w:lvlText w:val="o"/>
      <w:lvlJc w:val="left"/>
      <w:pPr>
        <w:tabs>
          <w:tab w:val="num" w:pos="6180"/>
        </w:tabs>
        <w:ind w:left="6180" w:hanging="360"/>
      </w:pPr>
      <w:rPr>
        <w:rFonts w:ascii="Courier New" w:hAnsi="Courier New" w:cs="Courier New" w:hint="default"/>
      </w:rPr>
    </w:lvl>
    <w:lvl w:ilvl="8" w:tplc="04190005">
      <w:start w:val="1"/>
      <w:numFmt w:val="bullet"/>
      <w:lvlText w:val=""/>
      <w:lvlJc w:val="left"/>
      <w:pPr>
        <w:tabs>
          <w:tab w:val="num" w:pos="6900"/>
        </w:tabs>
        <w:ind w:left="6900" w:hanging="360"/>
      </w:pPr>
      <w:rPr>
        <w:rFonts w:ascii="Wingdings" w:hAnsi="Wingdings" w:hint="default"/>
      </w:rPr>
    </w:lvl>
  </w:abstractNum>
  <w:abstractNum w:abstractNumId="3" w15:restartNumberingAfterBreak="0">
    <w:nsid w:val="54EC35E4"/>
    <w:multiLevelType w:val="hybridMultilevel"/>
    <w:tmpl w:val="335A5BAC"/>
    <w:lvl w:ilvl="0" w:tplc="E12851B8">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6948FD"/>
    <w:multiLevelType w:val="hybridMultilevel"/>
    <w:tmpl w:val="8B1C281A"/>
    <w:lvl w:ilvl="0" w:tplc="E12851B8">
      <w:start w:val="1"/>
      <w:numFmt w:val="bullet"/>
      <w:lvlText w:val=""/>
      <w:lvlJc w:val="left"/>
      <w:pPr>
        <w:tabs>
          <w:tab w:val="num" w:pos="1800"/>
        </w:tabs>
        <w:ind w:left="180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7A7"/>
    <w:rsid w:val="000215EF"/>
    <w:rsid w:val="000A3202"/>
    <w:rsid w:val="0022315B"/>
    <w:rsid w:val="00293805"/>
    <w:rsid w:val="008A4676"/>
    <w:rsid w:val="009137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2DE3C8-91F0-4040-9D87-DE4CECE10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A320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A32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mkultury.dkindiga@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omkultury.dkindiga@yandex.r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697</Words>
  <Characters>3975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8</cp:revision>
  <cp:lastPrinted>2020-12-18T06:27:00Z</cp:lastPrinted>
  <dcterms:created xsi:type="dcterms:W3CDTF">2020-12-11T11:56:00Z</dcterms:created>
  <dcterms:modified xsi:type="dcterms:W3CDTF">2020-12-18T06:27:00Z</dcterms:modified>
</cp:coreProperties>
</file>