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BA" w:rsidRPr="000E2706" w:rsidRDefault="00AC3FBA" w:rsidP="00AC3FBA">
      <w:pPr>
        <w:pStyle w:val="2"/>
        <w:spacing w:before="0"/>
        <w:jc w:val="center"/>
        <w:rPr>
          <w:rFonts w:ascii="Times New Roman" w:hAnsi="Times New Roman"/>
          <w:noProof/>
          <w:color w:val="000000"/>
        </w:rPr>
      </w:pPr>
      <w:r>
        <w:rPr>
          <w:rFonts w:ascii="Times New Roman" w:hAnsi="Times New Roman"/>
          <w:noProof/>
          <w:color w:val="000000"/>
        </w:rPr>
        <w:drawing>
          <wp:inline distT="0" distB="0" distL="0" distR="0">
            <wp:extent cx="457200" cy="619125"/>
            <wp:effectExtent l="19050" t="0" r="0" b="0"/>
            <wp:docPr id="2"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C3FBA" w:rsidRPr="00906FA4" w:rsidRDefault="00AC3FBA" w:rsidP="00AC3FBA">
      <w:pPr>
        <w:spacing w:after="0"/>
        <w:jc w:val="center"/>
        <w:outlineLvl w:val="0"/>
        <w:rPr>
          <w:rFonts w:ascii="Times New Roman" w:hAnsi="Times New Roman"/>
          <w:b/>
          <w:bCs/>
          <w:sz w:val="26"/>
        </w:rPr>
      </w:pPr>
      <w:r w:rsidRPr="00906FA4">
        <w:rPr>
          <w:rFonts w:ascii="Times New Roman" w:hAnsi="Times New Roman"/>
          <w:b/>
          <w:bCs/>
          <w:sz w:val="26"/>
        </w:rPr>
        <w:t xml:space="preserve">АДМИНИСТРАЦИЯ </w:t>
      </w:r>
      <w:r>
        <w:rPr>
          <w:rFonts w:ascii="Times New Roman" w:hAnsi="Times New Roman"/>
          <w:b/>
          <w:bCs/>
          <w:sz w:val="26"/>
        </w:rPr>
        <w:t>СЕЛЬСКОГО ПОСЕЛЕНИЯ</w:t>
      </w:r>
    </w:p>
    <w:p w:rsidR="00AC3FBA" w:rsidRDefault="00AC3FBA" w:rsidP="00AC3FBA">
      <w:pPr>
        <w:spacing w:after="0"/>
        <w:jc w:val="center"/>
        <w:outlineLvl w:val="0"/>
        <w:rPr>
          <w:rFonts w:ascii="Times New Roman" w:hAnsi="Times New Roman"/>
          <w:b/>
          <w:bCs/>
          <w:sz w:val="26"/>
        </w:rPr>
      </w:pPr>
      <w:r w:rsidRPr="00906FA4">
        <w:rPr>
          <w:rFonts w:ascii="Times New Roman" w:hAnsi="Times New Roman"/>
          <w:b/>
          <w:bCs/>
          <w:sz w:val="26"/>
        </w:rPr>
        <w:t xml:space="preserve">«ТИМАНСКИЙ СЕЛЬСОВЕТ» </w:t>
      </w:r>
      <w:r>
        <w:rPr>
          <w:rFonts w:ascii="Times New Roman" w:hAnsi="Times New Roman"/>
          <w:b/>
          <w:bCs/>
          <w:sz w:val="26"/>
        </w:rPr>
        <w:t>ЗАПОЛЯРНОГО РАЙОНА</w:t>
      </w:r>
    </w:p>
    <w:p w:rsidR="00AC3FBA" w:rsidRPr="000E2706" w:rsidRDefault="00AC3FBA" w:rsidP="00AC3FBA">
      <w:pPr>
        <w:spacing w:after="0"/>
        <w:jc w:val="center"/>
        <w:outlineLvl w:val="0"/>
        <w:rPr>
          <w:rFonts w:ascii="Times New Roman" w:hAnsi="Times New Roman"/>
          <w:b/>
          <w:bCs/>
          <w:sz w:val="26"/>
        </w:rPr>
      </w:pPr>
      <w:r w:rsidRPr="00906FA4">
        <w:rPr>
          <w:rFonts w:ascii="Times New Roman" w:hAnsi="Times New Roman"/>
          <w:b/>
          <w:bCs/>
          <w:sz w:val="26"/>
        </w:rPr>
        <w:t>НЕНЕЦКОГО АВТОНОМНОГО ОКРУГА</w:t>
      </w:r>
    </w:p>
    <w:p w:rsidR="00AC3FBA" w:rsidRDefault="00AC3FBA" w:rsidP="00AC3FBA">
      <w:pPr>
        <w:spacing w:after="0"/>
        <w:jc w:val="center"/>
        <w:rPr>
          <w:rFonts w:ascii="Times New Roman" w:hAnsi="Times New Roman"/>
          <w:b/>
          <w:bCs/>
          <w:sz w:val="26"/>
        </w:rPr>
      </w:pPr>
    </w:p>
    <w:p w:rsidR="00AC3FBA" w:rsidRPr="000E2706" w:rsidRDefault="00AC3FBA" w:rsidP="00AC3FBA">
      <w:pPr>
        <w:spacing w:after="0"/>
        <w:jc w:val="center"/>
        <w:rPr>
          <w:rFonts w:ascii="Times New Roman" w:hAnsi="Times New Roman"/>
          <w:b/>
          <w:bCs/>
          <w:sz w:val="26"/>
        </w:rPr>
      </w:pPr>
      <w:r w:rsidRPr="00906FA4">
        <w:rPr>
          <w:rFonts w:ascii="Times New Roman" w:hAnsi="Times New Roman"/>
          <w:b/>
          <w:bCs/>
          <w:sz w:val="26"/>
        </w:rPr>
        <w:t>ПОСТАНОВЛЕНИЕ</w:t>
      </w:r>
    </w:p>
    <w:p w:rsidR="00AC3FBA" w:rsidRPr="00F30EF5" w:rsidRDefault="006B63BF" w:rsidP="00AC3FBA">
      <w:pPr>
        <w:pStyle w:val="a3"/>
        <w:rPr>
          <w:rFonts w:ascii="Times New Roman" w:hAnsi="Times New Roman"/>
          <w:b/>
          <w:bCs/>
          <w:kern w:val="32"/>
          <w:sz w:val="26"/>
          <w:szCs w:val="26"/>
          <w:u w:val="single"/>
        </w:rPr>
      </w:pPr>
      <w:r>
        <w:rPr>
          <w:rFonts w:ascii="Times New Roman" w:hAnsi="Times New Roman"/>
          <w:b/>
          <w:bCs/>
          <w:kern w:val="32"/>
          <w:sz w:val="26"/>
          <w:szCs w:val="26"/>
          <w:u w:val="single"/>
        </w:rPr>
        <w:t>от 24</w:t>
      </w:r>
      <w:r w:rsidR="00AC3FBA">
        <w:rPr>
          <w:rFonts w:ascii="Times New Roman" w:hAnsi="Times New Roman"/>
          <w:b/>
          <w:bCs/>
          <w:kern w:val="32"/>
          <w:sz w:val="26"/>
          <w:szCs w:val="26"/>
          <w:u w:val="single"/>
        </w:rPr>
        <w:t>.12.2021</w:t>
      </w:r>
      <w:r w:rsidR="00AC3FBA" w:rsidRPr="00F30EF5">
        <w:rPr>
          <w:rFonts w:ascii="Times New Roman" w:hAnsi="Times New Roman"/>
          <w:b/>
          <w:bCs/>
          <w:kern w:val="32"/>
          <w:sz w:val="26"/>
          <w:szCs w:val="26"/>
          <w:u w:val="single"/>
        </w:rPr>
        <w:t xml:space="preserve"> </w:t>
      </w:r>
      <w:r w:rsidR="00AC3FBA">
        <w:rPr>
          <w:rFonts w:ascii="Times New Roman" w:hAnsi="Times New Roman"/>
          <w:b/>
          <w:bCs/>
          <w:kern w:val="32"/>
          <w:sz w:val="26"/>
          <w:szCs w:val="26"/>
          <w:u w:val="single"/>
        </w:rPr>
        <w:t>г.</w:t>
      </w:r>
      <w:r w:rsidR="00AC3FBA" w:rsidRPr="00F30EF5">
        <w:rPr>
          <w:rFonts w:ascii="Times New Roman" w:hAnsi="Times New Roman"/>
          <w:b/>
          <w:bCs/>
          <w:kern w:val="32"/>
          <w:sz w:val="26"/>
          <w:szCs w:val="26"/>
          <w:u w:val="single"/>
        </w:rPr>
        <w:t xml:space="preserve"> №  </w:t>
      </w:r>
      <w:r>
        <w:rPr>
          <w:rFonts w:ascii="Times New Roman" w:hAnsi="Times New Roman"/>
          <w:b/>
          <w:bCs/>
          <w:kern w:val="32"/>
          <w:sz w:val="26"/>
          <w:szCs w:val="26"/>
          <w:u w:val="single"/>
        </w:rPr>
        <w:t>133</w:t>
      </w:r>
      <w:r w:rsidR="00AC3FBA" w:rsidRPr="00F30EF5">
        <w:rPr>
          <w:rFonts w:ascii="Times New Roman" w:hAnsi="Times New Roman"/>
          <w:b/>
          <w:bCs/>
          <w:kern w:val="32"/>
          <w:sz w:val="26"/>
          <w:szCs w:val="26"/>
          <w:u w:val="single"/>
        </w:rPr>
        <w:t xml:space="preserve"> </w:t>
      </w:r>
      <w:proofErr w:type="spellStart"/>
      <w:proofErr w:type="gramStart"/>
      <w:r w:rsidR="00AC3FBA" w:rsidRPr="00F30EF5">
        <w:rPr>
          <w:rFonts w:ascii="Times New Roman" w:hAnsi="Times New Roman"/>
          <w:b/>
          <w:bCs/>
          <w:kern w:val="32"/>
          <w:sz w:val="26"/>
          <w:szCs w:val="26"/>
          <w:u w:val="single"/>
        </w:rPr>
        <w:t>п</w:t>
      </w:r>
      <w:proofErr w:type="spellEnd"/>
      <w:proofErr w:type="gramEnd"/>
      <w:r w:rsidR="00AC3FBA" w:rsidRPr="00F30EF5">
        <w:rPr>
          <w:rFonts w:ascii="Times New Roman" w:hAnsi="Times New Roman"/>
          <w:b/>
          <w:bCs/>
          <w:kern w:val="32"/>
          <w:sz w:val="26"/>
          <w:szCs w:val="26"/>
          <w:u w:val="single"/>
        </w:rPr>
        <w:t xml:space="preserve">   </w:t>
      </w:r>
    </w:p>
    <w:p w:rsidR="00AC3FBA" w:rsidRPr="00F30EF5" w:rsidRDefault="00AC3FBA" w:rsidP="00AC3FBA">
      <w:pPr>
        <w:pStyle w:val="ConsPlusTitle"/>
        <w:widowControl/>
        <w:rPr>
          <w:b w:val="0"/>
          <w:bCs w:val="0"/>
          <w:kern w:val="32"/>
          <w:sz w:val="26"/>
          <w:szCs w:val="26"/>
        </w:rPr>
      </w:pPr>
      <w:r w:rsidRPr="00F30EF5">
        <w:rPr>
          <w:b w:val="0"/>
          <w:kern w:val="32"/>
          <w:sz w:val="26"/>
        </w:rPr>
        <w:t>п. Индига, НАО</w:t>
      </w:r>
    </w:p>
    <w:p w:rsidR="00925276" w:rsidRPr="00281489" w:rsidRDefault="00925276" w:rsidP="00281489">
      <w:pPr>
        <w:pStyle w:val="ConsPlusTitle"/>
        <w:widowControl/>
        <w:rPr>
          <w:b w:val="0"/>
          <w:bCs w:val="0"/>
          <w:kern w:val="32"/>
          <w:sz w:val="26"/>
          <w:szCs w:val="26"/>
        </w:rPr>
      </w:pPr>
    </w:p>
    <w:p w:rsidR="00925276" w:rsidRPr="00281489" w:rsidRDefault="00442D50" w:rsidP="00281489">
      <w:pPr>
        <w:spacing w:after="0"/>
        <w:ind w:left="4536" w:right="4195" w:hanging="4536"/>
        <w:jc w:val="both"/>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0;margin-top:.75pt;width:306pt;height:90.6pt;z-index:251660288" stroked="f">
            <v:textbox>
              <w:txbxContent>
                <w:p w:rsidR="00925276" w:rsidRPr="00281489" w:rsidRDefault="00925276" w:rsidP="00281489">
                  <w:pPr>
                    <w:autoSpaceDE w:val="0"/>
                    <w:autoSpaceDN w:val="0"/>
                    <w:adjustRightInd w:val="0"/>
                    <w:spacing w:after="0"/>
                    <w:jc w:val="both"/>
                    <w:outlineLvl w:val="0"/>
                    <w:rPr>
                      <w:rFonts w:ascii="Times New Roman" w:hAnsi="Times New Roman" w:cs="Times New Roman"/>
                      <w:sz w:val="24"/>
                      <w:szCs w:val="24"/>
                    </w:rPr>
                  </w:pPr>
                  <w:r w:rsidRPr="00281489">
                    <w:rPr>
                      <w:rFonts w:ascii="Times New Roman" w:hAnsi="Times New Roman" w:cs="Times New Roman"/>
                      <w:sz w:val="24"/>
                      <w:szCs w:val="24"/>
                    </w:rPr>
                    <w:t>Об ут</w:t>
                  </w:r>
                  <w:r w:rsidRPr="00281489">
                    <w:rPr>
                      <w:rFonts w:ascii="Times New Roman" w:hAnsi="Times New Roman" w:cs="Times New Roman"/>
                      <w:bCs/>
                      <w:sz w:val="24"/>
                      <w:szCs w:val="24"/>
                    </w:rPr>
                    <w:t xml:space="preserve">верждении </w:t>
                  </w:r>
                  <w:hyperlink r:id="rId6" w:history="1">
                    <w:proofErr w:type="gramStart"/>
                    <w:r w:rsidRPr="00281489">
                      <w:rPr>
                        <w:rFonts w:ascii="Times New Roman" w:hAnsi="Times New Roman" w:cs="Times New Roman"/>
                        <w:bCs/>
                        <w:color w:val="000000"/>
                        <w:sz w:val="24"/>
                        <w:szCs w:val="24"/>
                      </w:rPr>
                      <w:t>П</w:t>
                    </w:r>
                    <w:proofErr w:type="gramEnd"/>
                  </w:hyperlink>
                  <w:r w:rsidRPr="00281489">
                    <w:rPr>
                      <w:rFonts w:ascii="Times New Roman" w:hAnsi="Times New Roman" w:cs="Times New Roman"/>
                      <w:bCs/>
                      <w:color w:val="000000"/>
                      <w:sz w:val="24"/>
                      <w:szCs w:val="24"/>
                    </w:rPr>
                    <w:t>оложения</w:t>
                  </w:r>
                  <w:r w:rsidRPr="00281489">
                    <w:rPr>
                      <w:rFonts w:ascii="Times New Roman" w:hAnsi="Times New Roman" w:cs="Times New Roman"/>
                      <w:bCs/>
                      <w:sz w:val="24"/>
                      <w:szCs w:val="24"/>
                    </w:rPr>
                    <w:t xml:space="preserve"> об оплате труда </w:t>
                  </w:r>
                  <w:r w:rsidRPr="00281489">
                    <w:rPr>
                      <w:rFonts w:ascii="Times New Roman" w:hAnsi="Times New Roman" w:cs="Times New Roman"/>
                      <w:sz w:val="24"/>
                      <w:szCs w:val="24"/>
                    </w:rPr>
                    <w:t xml:space="preserve">работников, замещающих в Администрации </w:t>
                  </w:r>
                  <w:r w:rsidR="00AC3FBA">
                    <w:rPr>
                      <w:rFonts w:ascii="Times New Roman" w:hAnsi="Times New Roman" w:cs="Times New Roman"/>
                      <w:sz w:val="24"/>
                      <w:szCs w:val="24"/>
                    </w:rPr>
                    <w:t>Сельского поселения</w:t>
                  </w:r>
                  <w:r w:rsidRPr="00281489">
                    <w:rPr>
                      <w:rFonts w:ascii="Times New Roman" w:hAnsi="Times New Roman" w:cs="Times New Roman"/>
                      <w:sz w:val="24"/>
                      <w:szCs w:val="24"/>
                    </w:rPr>
                    <w:t xml:space="preserve">  «Тиманский сельсовет»</w:t>
                  </w:r>
                  <w:r w:rsidR="00AC3FBA">
                    <w:rPr>
                      <w:rFonts w:ascii="Times New Roman" w:hAnsi="Times New Roman" w:cs="Times New Roman"/>
                      <w:sz w:val="24"/>
                      <w:szCs w:val="24"/>
                    </w:rPr>
                    <w:t xml:space="preserve"> Заполярного района</w:t>
                  </w:r>
                  <w:r w:rsidRPr="00281489">
                    <w:rPr>
                      <w:rFonts w:ascii="Times New Roman" w:hAnsi="Times New Roman" w:cs="Times New Roman"/>
                      <w:sz w:val="24"/>
                      <w:szCs w:val="24"/>
                    </w:rPr>
                    <w:t xml:space="preserve"> Ненецкого автономного округа должности, не относящиеся к должностям муниципальной  службы</w:t>
                  </w:r>
                </w:p>
                <w:p w:rsidR="00925276" w:rsidRPr="00B86D0E" w:rsidRDefault="00925276" w:rsidP="00925276">
                  <w:pPr>
                    <w:autoSpaceDE w:val="0"/>
                    <w:autoSpaceDN w:val="0"/>
                    <w:adjustRightInd w:val="0"/>
                    <w:ind w:firstLine="540"/>
                    <w:jc w:val="both"/>
                    <w:rPr>
                      <w:sz w:val="24"/>
                      <w:szCs w:val="24"/>
                    </w:rPr>
                  </w:pPr>
                </w:p>
              </w:txbxContent>
            </v:textbox>
          </v:shape>
        </w:pict>
      </w:r>
    </w:p>
    <w:p w:rsidR="00925276" w:rsidRPr="00281489" w:rsidRDefault="00925276" w:rsidP="00281489">
      <w:pPr>
        <w:tabs>
          <w:tab w:val="left" w:pos="1605"/>
        </w:tabs>
        <w:spacing w:after="0"/>
        <w:ind w:left="4536" w:right="4195" w:hanging="4536"/>
        <w:jc w:val="both"/>
        <w:rPr>
          <w:rFonts w:ascii="Times New Roman" w:hAnsi="Times New Roman" w:cs="Times New Roman"/>
          <w:sz w:val="26"/>
          <w:szCs w:val="26"/>
        </w:rPr>
      </w:pPr>
      <w:r w:rsidRPr="00281489">
        <w:rPr>
          <w:rFonts w:ascii="Times New Roman" w:hAnsi="Times New Roman" w:cs="Times New Roman"/>
          <w:sz w:val="26"/>
          <w:szCs w:val="26"/>
        </w:rPr>
        <w:tab/>
      </w:r>
    </w:p>
    <w:p w:rsidR="00925276" w:rsidRPr="00281489" w:rsidRDefault="00925276" w:rsidP="00281489">
      <w:pPr>
        <w:tabs>
          <w:tab w:val="left" w:pos="1605"/>
        </w:tabs>
        <w:spacing w:after="0"/>
        <w:ind w:left="4536" w:right="4195" w:hanging="4536"/>
        <w:jc w:val="both"/>
        <w:rPr>
          <w:rFonts w:ascii="Times New Roman" w:hAnsi="Times New Roman" w:cs="Times New Roman"/>
          <w:sz w:val="26"/>
          <w:szCs w:val="26"/>
        </w:rPr>
      </w:pPr>
    </w:p>
    <w:p w:rsidR="00925276" w:rsidRPr="00281489" w:rsidRDefault="00925276" w:rsidP="00281489">
      <w:pPr>
        <w:tabs>
          <w:tab w:val="left" w:pos="1605"/>
        </w:tabs>
        <w:spacing w:after="0"/>
        <w:ind w:left="4536" w:right="4195" w:hanging="4536"/>
        <w:jc w:val="both"/>
        <w:rPr>
          <w:rFonts w:ascii="Times New Roman" w:hAnsi="Times New Roman" w:cs="Times New Roman"/>
          <w:sz w:val="26"/>
          <w:szCs w:val="26"/>
        </w:rPr>
      </w:pPr>
    </w:p>
    <w:p w:rsidR="00925276" w:rsidRPr="00281489" w:rsidRDefault="00925276" w:rsidP="00281489">
      <w:pPr>
        <w:spacing w:after="0"/>
        <w:rPr>
          <w:rFonts w:ascii="Times New Roman" w:hAnsi="Times New Roman" w:cs="Times New Roman"/>
          <w:sz w:val="26"/>
          <w:szCs w:val="26"/>
        </w:rPr>
      </w:pPr>
    </w:p>
    <w:p w:rsidR="00925276" w:rsidRPr="00281489" w:rsidRDefault="00925276" w:rsidP="00281489">
      <w:pPr>
        <w:spacing w:after="0"/>
        <w:jc w:val="both"/>
        <w:rPr>
          <w:rFonts w:ascii="Times New Roman" w:hAnsi="Times New Roman" w:cs="Times New Roman"/>
          <w:sz w:val="26"/>
          <w:szCs w:val="24"/>
        </w:rPr>
      </w:pPr>
    </w:p>
    <w:p w:rsidR="00925276" w:rsidRPr="00281489" w:rsidRDefault="00925276" w:rsidP="00281489">
      <w:pPr>
        <w:autoSpaceDE w:val="0"/>
        <w:autoSpaceDN w:val="0"/>
        <w:adjustRightInd w:val="0"/>
        <w:spacing w:after="0"/>
        <w:jc w:val="both"/>
        <w:rPr>
          <w:rFonts w:ascii="Times New Roman" w:hAnsi="Times New Roman" w:cs="Times New Roman"/>
          <w:sz w:val="26"/>
          <w:szCs w:val="26"/>
        </w:rPr>
      </w:pPr>
    </w:p>
    <w:p w:rsidR="00925276" w:rsidRPr="00281489" w:rsidRDefault="00925276" w:rsidP="00281489">
      <w:pPr>
        <w:pStyle w:val="ConsPlusTitle"/>
        <w:ind w:firstLine="540"/>
        <w:jc w:val="both"/>
        <w:rPr>
          <w:b w:val="0"/>
          <w:sz w:val="26"/>
          <w:szCs w:val="26"/>
        </w:rPr>
      </w:pPr>
      <w:r w:rsidRPr="00281489">
        <w:rPr>
          <w:b w:val="0"/>
          <w:sz w:val="26"/>
          <w:szCs w:val="26"/>
        </w:rPr>
        <w:t xml:space="preserve">В соответствии с Трудовым кодексом Российской Федерации, Федеральным </w:t>
      </w:r>
      <w:hyperlink r:id="rId7" w:history="1">
        <w:r w:rsidRPr="00281489">
          <w:rPr>
            <w:b w:val="0"/>
            <w:sz w:val="26"/>
            <w:szCs w:val="26"/>
          </w:rPr>
          <w:t>законом</w:t>
        </w:r>
      </w:hyperlink>
      <w:r w:rsidRPr="00281489">
        <w:rPr>
          <w:b w:val="0"/>
          <w:sz w:val="26"/>
          <w:szCs w:val="26"/>
        </w:rPr>
        <w:t xml:space="preserve"> от 06.10.2003 № 131-ФЗ "Об общих принципах организации местного самоуправления в Российской Федерации", </w:t>
      </w:r>
      <w:r w:rsidR="006B63BF" w:rsidRPr="006B63BF">
        <w:rPr>
          <w:b w:val="0"/>
          <w:sz w:val="26"/>
          <w:szCs w:val="26"/>
        </w:rPr>
        <w:t xml:space="preserve">с законом Ненецкого автономного округа от  23.12.2021 № 303 - </w:t>
      </w:r>
      <w:proofErr w:type="spellStart"/>
      <w:proofErr w:type="gramStart"/>
      <w:r w:rsidR="006B63BF" w:rsidRPr="006B63BF">
        <w:rPr>
          <w:b w:val="0"/>
          <w:sz w:val="26"/>
          <w:szCs w:val="26"/>
        </w:rPr>
        <w:t>оз</w:t>
      </w:r>
      <w:proofErr w:type="spellEnd"/>
      <w:proofErr w:type="gramEnd"/>
      <w:r w:rsidR="006B63BF" w:rsidRPr="006B63BF">
        <w:rPr>
          <w:b w:val="0"/>
          <w:sz w:val="26"/>
          <w:szCs w:val="26"/>
        </w:rPr>
        <w:t xml:space="preserve"> «Об окружном бюджете на 2022 год и на плановый период 2023 и 2024 годов»</w:t>
      </w:r>
      <w:r w:rsidR="008B0BDF" w:rsidRPr="006B63BF">
        <w:rPr>
          <w:b w:val="0"/>
          <w:sz w:val="26"/>
          <w:szCs w:val="26"/>
        </w:rPr>
        <w:t xml:space="preserve">, </w:t>
      </w:r>
      <w:hyperlink r:id="rId8" w:history="1">
        <w:r w:rsidRPr="00281489">
          <w:rPr>
            <w:b w:val="0"/>
            <w:sz w:val="26"/>
            <w:szCs w:val="26"/>
          </w:rPr>
          <w:t>Уставом</w:t>
        </w:r>
      </w:hyperlink>
      <w:r w:rsidRPr="00281489">
        <w:rPr>
          <w:b w:val="0"/>
          <w:sz w:val="26"/>
          <w:szCs w:val="26"/>
        </w:rPr>
        <w:t xml:space="preserve"> </w:t>
      </w:r>
      <w:r w:rsidR="00AC3FBA">
        <w:rPr>
          <w:b w:val="0"/>
          <w:sz w:val="26"/>
          <w:szCs w:val="26"/>
        </w:rPr>
        <w:t>Сельского поселения</w:t>
      </w:r>
      <w:r w:rsidRPr="00281489">
        <w:rPr>
          <w:b w:val="0"/>
          <w:sz w:val="26"/>
          <w:szCs w:val="26"/>
        </w:rPr>
        <w:t xml:space="preserve"> «Тиманский сельсовет» </w:t>
      </w:r>
      <w:r w:rsidR="00AC3FBA">
        <w:rPr>
          <w:b w:val="0"/>
          <w:sz w:val="26"/>
          <w:szCs w:val="26"/>
        </w:rPr>
        <w:t xml:space="preserve">ЗР </w:t>
      </w:r>
      <w:r w:rsidRPr="00281489">
        <w:rPr>
          <w:b w:val="0"/>
          <w:sz w:val="26"/>
          <w:szCs w:val="26"/>
        </w:rPr>
        <w:t>НАО,</w:t>
      </w:r>
      <w:r w:rsidR="00AC3FBA" w:rsidRPr="00AC3FBA">
        <w:t xml:space="preserve"> </w:t>
      </w:r>
      <w:r w:rsidR="00AC3FBA" w:rsidRPr="00AC3FBA">
        <w:rPr>
          <w:b w:val="0"/>
          <w:sz w:val="26"/>
          <w:szCs w:val="26"/>
        </w:rPr>
        <w:t xml:space="preserve">Решением Совета депутатов </w:t>
      </w:r>
      <w:r w:rsidR="00AC3FBA">
        <w:rPr>
          <w:b w:val="0"/>
          <w:sz w:val="26"/>
          <w:szCs w:val="26"/>
        </w:rPr>
        <w:t>Сельского поселения</w:t>
      </w:r>
      <w:r w:rsidR="00AC3FBA" w:rsidRPr="00281489">
        <w:rPr>
          <w:b w:val="0"/>
          <w:sz w:val="26"/>
          <w:szCs w:val="26"/>
        </w:rPr>
        <w:t xml:space="preserve"> «Тиманский сельсовет» </w:t>
      </w:r>
      <w:r w:rsidR="00AC3FBA">
        <w:rPr>
          <w:b w:val="0"/>
          <w:sz w:val="26"/>
          <w:szCs w:val="26"/>
        </w:rPr>
        <w:t xml:space="preserve">ЗР </w:t>
      </w:r>
      <w:r w:rsidR="00AC3FBA" w:rsidRPr="00281489">
        <w:rPr>
          <w:b w:val="0"/>
          <w:sz w:val="26"/>
          <w:szCs w:val="26"/>
        </w:rPr>
        <w:t>НАО</w:t>
      </w:r>
      <w:r w:rsidR="00AC3FBA" w:rsidRPr="00AC3FBA">
        <w:rPr>
          <w:b w:val="0"/>
          <w:sz w:val="26"/>
          <w:szCs w:val="26"/>
        </w:rPr>
        <w:t xml:space="preserve"> от </w:t>
      </w:r>
      <w:r w:rsidR="00AC3FBA" w:rsidRPr="00745D0D">
        <w:rPr>
          <w:b w:val="0"/>
          <w:sz w:val="26"/>
          <w:szCs w:val="26"/>
        </w:rPr>
        <w:t xml:space="preserve">24.12.2021 № </w:t>
      </w:r>
      <w:r w:rsidR="00745D0D" w:rsidRPr="00745D0D">
        <w:rPr>
          <w:b w:val="0"/>
          <w:sz w:val="26"/>
          <w:szCs w:val="26"/>
        </w:rPr>
        <w:t>2</w:t>
      </w:r>
      <w:r w:rsidR="00AC3FBA" w:rsidRPr="00745D0D">
        <w:rPr>
          <w:b w:val="0"/>
          <w:sz w:val="26"/>
          <w:szCs w:val="26"/>
        </w:rPr>
        <w:t xml:space="preserve"> «О местном бюджете на 2022 год»</w:t>
      </w:r>
      <w:r w:rsidR="00AC3FBA">
        <w:t xml:space="preserve"> </w:t>
      </w:r>
      <w:r w:rsidRPr="00281489">
        <w:rPr>
          <w:b w:val="0"/>
          <w:sz w:val="26"/>
          <w:szCs w:val="26"/>
        </w:rPr>
        <w:t xml:space="preserve">Администрация </w:t>
      </w:r>
      <w:r w:rsidR="00AC3FBA">
        <w:rPr>
          <w:b w:val="0"/>
          <w:sz w:val="26"/>
          <w:szCs w:val="26"/>
        </w:rPr>
        <w:t>Сельского поселения</w:t>
      </w:r>
      <w:r w:rsidRPr="00281489">
        <w:rPr>
          <w:b w:val="0"/>
          <w:sz w:val="26"/>
          <w:szCs w:val="26"/>
        </w:rPr>
        <w:t xml:space="preserve"> «Тиманский сельсовет» </w:t>
      </w:r>
      <w:r w:rsidR="00AC3FBA">
        <w:rPr>
          <w:b w:val="0"/>
          <w:sz w:val="26"/>
          <w:szCs w:val="26"/>
        </w:rPr>
        <w:t>Заполярного района Ненецкого автономного округа</w:t>
      </w:r>
      <w:r w:rsidRPr="00281489">
        <w:rPr>
          <w:b w:val="0"/>
          <w:sz w:val="26"/>
          <w:szCs w:val="26"/>
        </w:rPr>
        <w:t xml:space="preserve"> </w:t>
      </w:r>
      <w:r w:rsidR="00AC3FBA">
        <w:rPr>
          <w:b w:val="0"/>
          <w:sz w:val="26"/>
          <w:szCs w:val="26"/>
        </w:rPr>
        <w:t xml:space="preserve"> ПОСТАНОВЛЯЕТ</w:t>
      </w:r>
      <w:r w:rsidRPr="00281489">
        <w:rPr>
          <w:b w:val="0"/>
          <w:sz w:val="26"/>
          <w:szCs w:val="26"/>
        </w:rPr>
        <w:t>:</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p>
    <w:p w:rsidR="00925276" w:rsidRPr="00281489" w:rsidRDefault="00925276" w:rsidP="00281489">
      <w:pPr>
        <w:numPr>
          <w:ilvl w:val="0"/>
          <w:numId w:val="1"/>
        </w:numPr>
        <w:autoSpaceDE w:val="0"/>
        <w:autoSpaceDN w:val="0"/>
        <w:adjustRightInd w:val="0"/>
        <w:spacing w:after="0" w:line="240" w:lineRule="auto"/>
        <w:ind w:left="0" w:firstLine="540"/>
        <w:jc w:val="both"/>
        <w:outlineLvl w:val="0"/>
        <w:rPr>
          <w:rFonts w:ascii="Times New Roman" w:hAnsi="Times New Roman" w:cs="Times New Roman"/>
          <w:bCs/>
          <w:sz w:val="26"/>
          <w:szCs w:val="26"/>
        </w:rPr>
      </w:pPr>
      <w:r w:rsidRPr="00281489">
        <w:rPr>
          <w:rFonts w:ascii="Times New Roman" w:hAnsi="Times New Roman" w:cs="Times New Roman"/>
          <w:bCs/>
          <w:sz w:val="26"/>
          <w:szCs w:val="26"/>
        </w:rPr>
        <w:t xml:space="preserve">Утвердить прилагаемое </w:t>
      </w:r>
      <w:hyperlink r:id="rId9" w:history="1">
        <w:proofErr w:type="gramStart"/>
        <w:r w:rsidRPr="00281489">
          <w:rPr>
            <w:rFonts w:ascii="Times New Roman" w:hAnsi="Times New Roman" w:cs="Times New Roman"/>
            <w:bCs/>
            <w:sz w:val="26"/>
            <w:szCs w:val="26"/>
          </w:rPr>
          <w:t>Положени</w:t>
        </w:r>
      </w:hyperlink>
      <w:r w:rsidRPr="00281489">
        <w:rPr>
          <w:rFonts w:ascii="Times New Roman" w:hAnsi="Times New Roman" w:cs="Times New Roman"/>
          <w:bCs/>
          <w:sz w:val="26"/>
          <w:szCs w:val="26"/>
        </w:rPr>
        <w:t>е</w:t>
      </w:r>
      <w:proofErr w:type="gramEnd"/>
      <w:r w:rsidRPr="00281489">
        <w:rPr>
          <w:rFonts w:ascii="Times New Roman" w:hAnsi="Times New Roman" w:cs="Times New Roman"/>
          <w:bCs/>
          <w:sz w:val="26"/>
          <w:szCs w:val="26"/>
        </w:rPr>
        <w:t xml:space="preserve"> об оплате труда работников, замещающих в Администрации </w:t>
      </w:r>
      <w:r w:rsidR="00AC3FBA" w:rsidRPr="00AC3FBA">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AC3FBA" w:rsidRPr="00281489">
        <w:rPr>
          <w:sz w:val="26"/>
          <w:szCs w:val="26"/>
        </w:rPr>
        <w:t xml:space="preserve"> </w:t>
      </w:r>
      <w:r w:rsidR="00AC3FBA">
        <w:rPr>
          <w:b/>
          <w:sz w:val="26"/>
          <w:szCs w:val="26"/>
        </w:rPr>
        <w:t xml:space="preserve"> </w:t>
      </w:r>
      <w:r w:rsidRPr="00281489">
        <w:rPr>
          <w:rFonts w:ascii="Times New Roman" w:hAnsi="Times New Roman" w:cs="Times New Roman"/>
          <w:bCs/>
          <w:sz w:val="26"/>
          <w:szCs w:val="26"/>
        </w:rPr>
        <w:t>должности, не относящиеся к должностям муниципальной службы.</w:t>
      </w:r>
    </w:p>
    <w:p w:rsidR="00925276" w:rsidRPr="00281489" w:rsidRDefault="00925276" w:rsidP="00281489">
      <w:pPr>
        <w:numPr>
          <w:ilvl w:val="0"/>
          <w:numId w:val="1"/>
        </w:numPr>
        <w:autoSpaceDE w:val="0"/>
        <w:autoSpaceDN w:val="0"/>
        <w:adjustRightInd w:val="0"/>
        <w:spacing w:after="0" w:line="240" w:lineRule="auto"/>
        <w:ind w:left="0" w:firstLine="540"/>
        <w:jc w:val="both"/>
        <w:outlineLvl w:val="1"/>
        <w:rPr>
          <w:rFonts w:ascii="Times New Roman" w:hAnsi="Times New Roman" w:cs="Times New Roman"/>
          <w:bCs/>
          <w:sz w:val="26"/>
          <w:szCs w:val="26"/>
        </w:rPr>
      </w:pPr>
      <w:r w:rsidRPr="00281489">
        <w:rPr>
          <w:rFonts w:ascii="Times New Roman" w:hAnsi="Times New Roman" w:cs="Times New Roman"/>
          <w:bCs/>
          <w:sz w:val="26"/>
          <w:szCs w:val="26"/>
        </w:rPr>
        <w:t>Настоящее постановление</w:t>
      </w:r>
      <w:r w:rsidR="00AC3FBA">
        <w:rPr>
          <w:rFonts w:ascii="Times New Roman" w:hAnsi="Times New Roman" w:cs="Times New Roman"/>
          <w:bCs/>
          <w:sz w:val="26"/>
          <w:szCs w:val="26"/>
        </w:rPr>
        <w:t xml:space="preserve"> вступает в силу с 1 января 2022</w:t>
      </w:r>
      <w:r w:rsidRPr="00281489">
        <w:rPr>
          <w:rFonts w:ascii="Times New Roman" w:hAnsi="Times New Roman" w:cs="Times New Roman"/>
          <w:bCs/>
          <w:sz w:val="26"/>
          <w:szCs w:val="26"/>
        </w:rPr>
        <w:t xml:space="preserve"> года и подлежит официальному опубликованию (обнародованию).</w:t>
      </w:r>
    </w:p>
    <w:p w:rsidR="00925276" w:rsidRPr="00281489" w:rsidRDefault="00925276" w:rsidP="00281489">
      <w:pPr>
        <w:autoSpaceDE w:val="0"/>
        <w:autoSpaceDN w:val="0"/>
        <w:adjustRightInd w:val="0"/>
        <w:spacing w:after="0"/>
        <w:ind w:left="540"/>
        <w:jc w:val="both"/>
        <w:outlineLvl w:val="1"/>
        <w:rPr>
          <w:rFonts w:ascii="Times New Roman" w:hAnsi="Times New Roman" w:cs="Times New Roman"/>
          <w:bCs/>
          <w:sz w:val="26"/>
          <w:szCs w:val="26"/>
        </w:rPr>
      </w:pPr>
    </w:p>
    <w:p w:rsidR="00925276" w:rsidRPr="00281489" w:rsidRDefault="00925276" w:rsidP="00281489">
      <w:pPr>
        <w:spacing w:after="0"/>
        <w:jc w:val="both"/>
        <w:rPr>
          <w:rFonts w:ascii="Times New Roman" w:hAnsi="Times New Roman" w:cs="Times New Roman"/>
          <w:bCs/>
          <w:sz w:val="26"/>
          <w:szCs w:val="26"/>
        </w:rPr>
      </w:pPr>
    </w:p>
    <w:p w:rsidR="00AC3FBA" w:rsidRDefault="00925276" w:rsidP="00AC3FBA">
      <w:pPr>
        <w:autoSpaceDE w:val="0"/>
        <w:autoSpaceDN w:val="0"/>
        <w:adjustRightInd w:val="0"/>
        <w:spacing w:after="0" w:line="240" w:lineRule="auto"/>
        <w:jc w:val="both"/>
        <w:outlineLvl w:val="1"/>
        <w:rPr>
          <w:rFonts w:ascii="Times New Roman" w:hAnsi="Times New Roman" w:cs="Times New Roman"/>
          <w:bCs/>
          <w:sz w:val="26"/>
          <w:szCs w:val="26"/>
        </w:rPr>
      </w:pPr>
      <w:r w:rsidRPr="00281489">
        <w:rPr>
          <w:rFonts w:ascii="Times New Roman" w:hAnsi="Times New Roman" w:cs="Times New Roman"/>
          <w:bCs/>
          <w:sz w:val="26"/>
          <w:szCs w:val="26"/>
        </w:rPr>
        <w:t xml:space="preserve">Глава </w:t>
      </w:r>
      <w:r w:rsidR="00AC3FBA" w:rsidRPr="00AC3FBA">
        <w:rPr>
          <w:rFonts w:ascii="Times New Roman" w:hAnsi="Times New Roman" w:cs="Times New Roman"/>
          <w:bCs/>
          <w:sz w:val="26"/>
          <w:szCs w:val="26"/>
        </w:rPr>
        <w:t>Сельского поселения</w:t>
      </w:r>
    </w:p>
    <w:p w:rsidR="00925276" w:rsidRPr="00281489" w:rsidRDefault="00AC3FBA" w:rsidP="00AC3FBA">
      <w:pPr>
        <w:autoSpaceDE w:val="0"/>
        <w:autoSpaceDN w:val="0"/>
        <w:adjustRightInd w:val="0"/>
        <w:spacing w:after="0" w:line="240" w:lineRule="auto"/>
        <w:jc w:val="both"/>
        <w:outlineLvl w:val="1"/>
        <w:rPr>
          <w:rFonts w:ascii="Times New Roman" w:hAnsi="Times New Roman" w:cs="Times New Roman"/>
          <w:bCs/>
          <w:sz w:val="26"/>
          <w:szCs w:val="26"/>
        </w:rPr>
      </w:pPr>
      <w:r w:rsidRPr="00AC3FBA">
        <w:rPr>
          <w:rFonts w:ascii="Times New Roman" w:hAnsi="Times New Roman" w:cs="Times New Roman"/>
          <w:bCs/>
          <w:sz w:val="26"/>
          <w:szCs w:val="26"/>
        </w:rPr>
        <w:t xml:space="preserve"> «Тиманский сельсовет» ЗР НАО</w:t>
      </w:r>
      <w:r w:rsidRPr="00281489">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6B63BF">
        <w:rPr>
          <w:rFonts w:ascii="Times New Roman" w:hAnsi="Times New Roman" w:cs="Times New Roman"/>
          <w:bCs/>
          <w:sz w:val="26"/>
          <w:szCs w:val="26"/>
        </w:rPr>
        <w:t xml:space="preserve">       </w:t>
      </w:r>
      <w:r>
        <w:rPr>
          <w:rFonts w:ascii="Times New Roman" w:hAnsi="Times New Roman" w:cs="Times New Roman"/>
          <w:bCs/>
          <w:sz w:val="26"/>
          <w:szCs w:val="26"/>
        </w:rPr>
        <w:t xml:space="preserve">       В.Е. </w:t>
      </w:r>
      <w:proofErr w:type="spellStart"/>
      <w:r>
        <w:rPr>
          <w:rFonts w:ascii="Times New Roman" w:hAnsi="Times New Roman" w:cs="Times New Roman"/>
          <w:bCs/>
          <w:sz w:val="26"/>
          <w:szCs w:val="26"/>
        </w:rPr>
        <w:t>Глухов</w:t>
      </w:r>
      <w:proofErr w:type="spellEnd"/>
    </w:p>
    <w:p w:rsidR="00281489" w:rsidRDefault="00281489"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281489">
      <w:pPr>
        <w:autoSpaceDE w:val="0"/>
        <w:autoSpaceDN w:val="0"/>
        <w:adjustRightInd w:val="0"/>
        <w:spacing w:after="0"/>
        <w:jc w:val="right"/>
        <w:outlineLvl w:val="0"/>
        <w:rPr>
          <w:rFonts w:ascii="Times New Roman" w:hAnsi="Times New Roman" w:cs="Times New Roman"/>
          <w:bCs/>
          <w:sz w:val="26"/>
          <w:szCs w:val="26"/>
        </w:rPr>
      </w:pPr>
    </w:p>
    <w:p w:rsidR="00AC3FBA" w:rsidRDefault="00AC3FBA" w:rsidP="006B63BF">
      <w:pPr>
        <w:autoSpaceDE w:val="0"/>
        <w:autoSpaceDN w:val="0"/>
        <w:adjustRightInd w:val="0"/>
        <w:spacing w:after="0"/>
        <w:outlineLvl w:val="0"/>
        <w:rPr>
          <w:rFonts w:ascii="Times New Roman" w:hAnsi="Times New Roman" w:cs="Times New Roman"/>
          <w:bCs/>
          <w:sz w:val="26"/>
          <w:szCs w:val="26"/>
        </w:rPr>
      </w:pPr>
    </w:p>
    <w:p w:rsidR="00925276" w:rsidRPr="00281489" w:rsidRDefault="006B63BF" w:rsidP="00281489">
      <w:pPr>
        <w:autoSpaceDE w:val="0"/>
        <w:autoSpaceDN w:val="0"/>
        <w:adjustRightInd w:val="0"/>
        <w:spacing w:after="0"/>
        <w:jc w:val="right"/>
        <w:outlineLvl w:val="0"/>
        <w:rPr>
          <w:rFonts w:ascii="Times New Roman" w:hAnsi="Times New Roman" w:cs="Times New Roman"/>
          <w:bCs/>
          <w:sz w:val="26"/>
          <w:szCs w:val="26"/>
        </w:rPr>
      </w:pPr>
      <w:r>
        <w:rPr>
          <w:rFonts w:ascii="Times New Roman" w:hAnsi="Times New Roman" w:cs="Times New Roman"/>
          <w:bCs/>
          <w:sz w:val="26"/>
          <w:szCs w:val="26"/>
        </w:rPr>
        <w:lastRenderedPageBreak/>
        <w:t>Приложение</w:t>
      </w:r>
    </w:p>
    <w:p w:rsidR="00925276" w:rsidRPr="00281489" w:rsidRDefault="006B63BF" w:rsidP="00281489">
      <w:pPr>
        <w:autoSpaceDE w:val="0"/>
        <w:autoSpaceDN w:val="0"/>
        <w:adjustRightInd w:val="0"/>
        <w:spacing w:after="0"/>
        <w:jc w:val="right"/>
        <w:rPr>
          <w:rFonts w:ascii="Times New Roman" w:hAnsi="Times New Roman" w:cs="Times New Roman"/>
          <w:bCs/>
          <w:sz w:val="26"/>
          <w:szCs w:val="26"/>
        </w:rPr>
      </w:pPr>
      <w:r>
        <w:rPr>
          <w:rFonts w:ascii="Times New Roman" w:hAnsi="Times New Roman" w:cs="Times New Roman"/>
          <w:bCs/>
          <w:sz w:val="26"/>
          <w:szCs w:val="26"/>
        </w:rPr>
        <w:t>к п</w:t>
      </w:r>
      <w:r w:rsidR="00925276" w:rsidRPr="00281489">
        <w:rPr>
          <w:rFonts w:ascii="Times New Roman" w:hAnsi="Times New Roman" w:cs="Times New Roman"/>
          <w:bCs/>
          <w:sz w:val="26"/>
          <w:szCs w:val="26"/>
        </w:rPr>
        <w:t>остановлени</w:t>
      </w:r>
      <w:r>
        <w:rPr>
          <w:rFonts w:ascii="Times New Roman" w:hAnsi="Times New Roman" w:cs="Times New Roman"/>
          <w:bCs/>
          <w:sz w:val="26"/>
          <w:szCs w:val="26"/>
        </w:rPr>
        <w:t>ю</w:t>
      </w:r>
      <w:r w:rsidR="00925276" w:rsidRPr="00281489">
        <w:rPr>
          <w:rFonts w:ascii="Times New Roman" w:hAnsi="Times New Roman" w:cs="Times New Roman"/>
          <w:bCs/>
          <w:sz w:val="26"/>
          <w:szCs w:val="26"/>
        </w:rPr>
        <w:t xml:space="preserve">  Администрации</w:t>
      </w:r>
    </w:p>
    <w:p w:rsidR="00AC3FBA" w:rsidRDefault="00AC3FBA" w:rsidP="00281489">
      <w:pPr>
        <w:autoSpaceDE w:val="0"/>
        <w:autoSpaceDN w:val="0"/>
        <w:adjustRightInd w:val="0"/>
        <w:spacing w:after="0"/>
        <w:jc w:val="right"/>
        <w:rPr>
          <w:rFonts w:ascii="Times New Roman" w:hAnsi="Times New Roman" w:cs="Times New Roman"/>
          <w:bCs/>
          <w:sz w:val="26"/>
          <w:szCs w:val="26"/>
        </w:rPr>
      </w:pPr>
      <w:r w:rsidRPr="00AC3FBA">
        <w:rPr>
          <w:rFonts w:ascii="Times New Roman" w:hAnsi="Times New Roman" w:cs="Times New Roman"/>
          <w:bCs/>
          <w:sz w:val="26"/>
          <w:szCs w:val="26"/>
        </w:rPr>
        <w:t>Сельского поселения «Тиманский сельсовет» ЗР НАО</w:t>
      </w:r>
    </w:p>
    <w:p w:rsidR="00925276" w:rsidRPr="00281489" w:rsidRDefault="00AC3FBA" w:rsidP="00281489">
      <w:pPr>
        <w:autoSpaceDE w:val="0"/>
        <w:autoSpaceDN w:val="0"/>
        <w:adjustRightInd w:val="0"/>
        <w:spacing w:after="0"/>
        <w:jc w:val="right"/>
        <w:rPr>
          <w:rFonts w:ascii="Times New Roman" w:hAnsi="Times New Roman" w:cs="Times New Roman"/>
          <w:bCs/>
          <w:sz w:val="26"/>
          <w:szCs w:val="26"/>
        </w:rPr>
      </w:pPr>
      <w:r w:rsidRPr="00281489">
        <w:rPr>
          <w:rFonts w:ascii="Times New Roman" w:hAnsi="Times New Roman" w:cs="Times New Roman"/>
          <w:bCs/>
          <w:sz w:val="26"/>
          <w:szCs w:val="26"/>
        </w:rPr>
        <w:t xml:space="preserve"> </w:t>
      </w:r>
      <w:r>
        <w:rPr>
          <w:rFonts w:ascii="Times New Roman" w:hAnsi="Times New Roman" w:cs="Times New Roman"/>
          <w:bCs/>
          <w:sz w:val="26"/>
          <w:szCs w:val="26"/>
        </w:rPr>
        <w:t xml:space="preserve">от </w:t>
      </w:r>
      <w:r w:rsidRPr="006B63BF">
        <w:rPr>
          <w:rFonts w:ascii="Times New Roman" w:hAnsi="Times New Roman" w:cs="Times New Roman"/>
          <w:bCs/>
          <w:sz w:val="26"/>
          <w:szCs w:val="26"/>
        </w:rPr>
        <w:t>24.12.2021  №</w:t>
      </w:r>
      <w:r w:rsidR="006B63BF">
        <w:rPr>
          <w:rFonts w:ascii="Times New Roman" w:hAnsi="Times New Roman" w:cs="Times New Roman"/>
          <w:bCs/>
          <w:sz w:val="26"/>
          <w:szCs w:val="26"/>
        </w:rPr>
        <w:t xml:space="preserve"> 133</w:t>
      </w:r>
      <w:r w:rsidR="00925276" w:rsidRPr="00281489">
        <w:rPr>
          <w:rFonts w:ascii="Times New Roman" w:hAnsi="Times New Roman" w:cs="Times New Roman"/>
          <w:bCs/>
          <w:sz w:val="26"/>
          <w:szCs w:val="26"/>
        </w:rPr>
        <w:t>п</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center"/>
        <w:rPr>
          <w:rFonts w:ascii="Times New Roman" w:hAnsi="Times New Roman" w:cs="Times New Roman"/>
          <w:bCs/>
          <w:sz w:val="26"/>
          <w:szCs w:val="26"/>
        </w:rPr>
      </w:pPr>
    </w:p>
    <w:p w:rsidR="00925276" w:rsidRPr="00281489" w:rsidRDefault="00442D50" w:rsidP="00281489">
      <w:pPr>
        <w:autoSpaceDE w:val="0"/>
        <w:autoSpaceDN w:val="0"/>
        <w:adjustRightInd w:val="0"/>
        <w:spacing w:after="0"/>
        <w:ind w:firstLine="540"/>
        <w:jc w:val="center"/>
        <w:outlineLvl w:val="0"/>
        <w:rPr>
          <w:rFonts w:ascii="Times New Roman" w:hAnsi="Times New Roman" w:cs="Times New Roman"/>
          <w:bCs/>
          <w:sz w:val="26"/>
          <w:szCs w:val="26"/>
        </w:rPr>
      </w:pPr>
      <w:hyperlink r:id="rId10" w:history="1">
        <w:proofErr w:type="gramStart"/>
        <w:r w:rsidR="00925276" w:rsidRPr="00281489">
          <w:rPr>
            <w:rFonts w:ascii="Times New Roman" w:hAnsi="Times New Roman" w:cs="Times New Roman"/>
            <w:bCs/>
            <w:sz w:val="26"/>
            <w:szCs w:val="26"/>
          </w:rPr>
          <w:t>П</w:t>
        </w:r>
        <w:proofErr w:type="gramEnd"/>
      </w:hyperlink>
      <w:r w:rsidR="00925276" w:rsidRPr="00281489">
        <w:rPr>
          <w:rFonts w:ascii="Times New Roman" w:hAnsi="Times New Roman" w:cs="Times New Roman"/>
          <w:bCs/>
          <w:sz w:val="26"/>
          <w:szCs w:val="26"/>
        </w:rPr>
        <w:t xml:space="preserve">оложение  </w:t>
      </w:r>
    </w:p>
    <w:p w:rsidR="00925276" w:rsidRPr="00281489" w:rsidRDefault="00925276" w:rsidP="00AC3FBA">
      <w:pPr>
        <w:autoSpaceDE w:val="0"/>
        <w:autoSpaceDN w:val="0"/>
        <w:adjustRightInd w:val="0"/>
        <w:spacing w:after="0"/>
        <w:ind w:firstLine="54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 xml:space="preserve">об оплате труда работников, замещающих в Администрации </w:t>
      </w:r>
      <w:r w:rsidR="00AC3FBA" w:rsidRPr="00AC3FBA">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AC3FBA" w:rsidRPr="00281489">
        <w:rPr>
          <w:sz w:val="26"/>
          <w:szCs w:val="26"/>
        </w:rPr>
        <w:t xml:space="preserve"> </w:t>
      </w:r>
      <w:r w:rsidR="00AC3FBA">
        <w:rPr>
          <w:b/>
          <w:sz w:val="26"/>
          <w:szCs w:val="26"/>
        </w:rPr>
        <w:t xml:space="preserve"> </w:t>
      </w:r>
      <w:r w:rsidRPr="00281489">
        <w:rPr>
          <w:rFonts w:ascii="Times New Roman" w:hAnsi="Times New Roman" w:cs="Times New Roman"/>
          <w:bCs/>
          <w:sz w:val="26"/>
          <w:szCs w:val="26"/>
        </w:rPr>
        <w:t>должности, не относящиеся к должностям  муниципальной  службы</w:t>
      </w:r>
    </w:p>
    <w:p w:rsidR="00925276" w:rsidRPr="00281489" w:rsidRDefault="00925276" w:rsidP="00281489">
      <w:pPr>
        <w:autoSpaceDE w:val="0"/>
        <w:autoSpaceDN w:val="0"/>
        <w:adjustRightInd w:val="0"/>
        <w:spacing w:after="0"/>
        <w:ind w:left="1620"/>
        <w:outlineLvl w:val="0"/>
        <w:rPr>
          <w:rFonts w:ascii="Times New Roman" w:hAnsi="Times New Roman" w:cs="Times New Roman"/>
          <w:bCs/>
          <w:sz w:val="26"/>
          <w:szCs w:val="26"/>
        </w:rPr>
      </w:pPr>
    </w:p>
    <w:p w:rsidR="00925276" w:rsidRPr="00281489" w:rsidRDefault="00925276" w:rsidP="00281489">
      <w:pPr>
        <w:autoSpaceDE w:val="0"/>
        <w:autoSpaceDN w:val="0"/>
        <w:adjustRightInd w:val="0"/>
        <w:spacing w:after="0"/>
        <w:ind w:left="1620"/>
        <w:outlineLvl w:val="0"/>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1. Общие положения</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1</w:t>
      </w:r>
      <w:r w:rsidRPr="00281489">
        <w:rPr>
          <w:rFonts w:ascii="Times New Roman" w:hAnsi="Times New Roman" w:cs="Times New Roman"/>
          <w:bCs/>
          <w:sz w:val="26"/>
          <w:szCs w:val="26"/>
        </w:rPr>
        <w:t xml:space="preserve">.  </w:t>
      </w:r>
      <w:proofErr w:type="gramStart"/>
      <w:r w:rsidRPr="00281489">
        <w:rPr>
          <w:rFonts w:ascii="Times New Roman" w:hAnsi="Times New Roman" w:cs="Times New Roman"/>
          <w:bCs/>
          <w:sz w:val="26"/>
          <w:szCs w:val="26"/>
        </w:rPr>
        <w:t xml:space="preserve">Настоящее Положение устанавливает систему оплаты труда работников, включающую в себя размеры окладов (должностных окладов), ставок заработной платы (далее - оклады (ставки)), выплаты материальной помощи, порядок формирования фонда оплаты труда работников, выплаты компенсационного и стимулирующего характера в соответствии с трудовым законодательством, иными нормативными правовыми актами Российской Федерации,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Pr="00281489">
        <w:rPr>
          <w:rFonts w:ascii="Times New Roman" w:hAnsi="Times New Roman" w:cs="Times New Roman"/>
          <w:bCs/>
          <w:sz w:val="26"/>
          <w:szCs w:val="26"/>
        </w:rPr>
        <w:t>, содержащими нормы трудового права, а также</w:t>
      </w:r>
      <w:proofErr w:type="gramEnd"/>
      <w:r w:rsidRPr="00281489">
        <w:rPr>
          <w:rFonts w:ascii="Times New Roman" w:hAnsi="Times New Roman" w:cs="Times New Roman"/>
          <w:bCs/>
          <w:sz w:val="26"/>
          <w:szCs w:val="26"/>
        </w:rPr>
        <w:t xml:space="preserve"> настоящим Положением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925276" w:rsidRPr="00281489" w:rsidRDefault="00925276" w:rsidP="004B1D7C">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2</w:t>
      </w:r>
      <w:r w:rsidRPr="00281489">
        <w:rPr>
          <w:rFonts w:ascii="Times New Roman" w:hAnsi="Times New Roman" w:cs="Times New Roman"/>
          <w:bCs/>
          <w:sz w:val="26"/>
          <w:szCs w:val="26"/>
        </w:rPr>
        <w:t xml:space="preserve">. </w:t>
      </w:r>
      <w:proofErr w:type="gramStart"/>
      <w:r w:rsidRPr="00281489">
        <w:rPr>
          <w:rFonts w:ascii="Times New Roman" w:hAnsi="Times New Roman" w:cs="Times New Roman"/>
          <w:bCs/>
          <w:sz w:val="26"/>
          <w:szCs w:val="26"/>
        </w:rPr>
        <w:t xml:space="preserve">Штатное расписание работников, замещающих в Администрации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4B1D7C">
        <w:rPr>
          <w:sz w:val="26"/>
          <w:szCs w:val="26"/>
        </w:rPr>
        <w:t xml:space="preserve"> </w:t>
      </w:r>
      <w:r w:rsidR="004B1D7C">
        <w:rPr>
          <w:b/>
          <w:sz w:val="26"/>
          <w:szCs w:val="26"/>
        </w:rPr>
        <w:t xml:space="preserve"> </w:t>
      </w:r>
      <w:r w:rsidRPr="00281489">
        <w:rPr>
          <w:rFonts w:ascii="Times New Roman" w:hAnsi="Times New Roman" w:cs="Times New Roman"/>
          <w:bCs/>
          <w:sz w:val="26"/>
          <w:szCs w:val="26"/>
        </w:rPr>
        <w:t xml:space="preserve">должности, не относящиеся к должностям муниципальной службы (далее - работники), утверждается распоряжением Администрации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Pr="00281489">
        <w:rPr>
          <w:rFonts w:ascii="Times New Roman" w:hAnsi="Times New Roman" w:cs="Times New Roman"/>
          <w:bCs/>
          <w:sz w:val="26"/>
          <w:szCs w:val="26"/>
        </w:rPr>
        <w:t>.</w:t>
      </w:r>
      <w:proofErr w:type="gramEnd"/>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3</w:t>
      </w:r>
      <w:r w:rsidRPr="00281489">
        <w:rPr>
          <w:rFonts w:ascii="Times New Roman" w:hAnsi="Times New Roman" w:cs="Times New Roman"/>
          <w:bCs/>
          <w:sz w:val="26"/>
          <w:szCs w:val="26"/>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4</w:t>
      </w:r>
      <w:r w:rsidRPr="00281489">
        <w:rPr>
          <w:rFonts w:ascii="Times New Roman" w:hAnsi="Times New Roman" w:cs="Times New Roman"/>
          <w:bCs/>
          <w:sz w:val="26"/>
          <w:szCs w:val="26"/>
        </w:rPr>
        <w:t>. Определение размеров заработной платы по основной должности и по должности, замещаемой в порядке совместительства, производится раздельно по каждой из должностей.</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5</w:t>
      </w:r>
      <w:r w:rsidRPr="00281489">
        <w:rPr>
          <w:rFonts w:ascii="Times New Roman" w:hAnsi="Times New Roman" w:cs="Times New Roman"/>
          <w:bCs/>
          <w:sz w:val="26"/>
          <w:szCs w:val="26"/>
        </w:rPr>
        <w:t>.  Условия оплаты труда указываются в трудовом договоре работника.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Изменение условий труда оформляется дополнительными соглашениями к трудовому договору.</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1.</w:t>
      </w:r>
      <w:r w:rsidR="004B1D7C">
        <w:rPr>
          <w:rFonts w:ascii="Times New Roman" w:hAnsi="Times New Roman" w:cs="Times New Roman"/>
          <w:bCs/>
          <w:sz w:val="26"/>
          <w:szCs w:val="26"/>
        </w:rPr>
        <w:t>6</w:t>
      </w:r>
      <w:r w:rsidRPr="00281489">
        <w:rPr>
          <w:rFonts w:ascii="Times New Roman" w:hAnsi="Times New Roman" w:cs="Times New Roman"/>
          <w:bCs/>
          <w:sz w:val="26"/>
          <w:szCs w:val="26"/>
        </w:rPr>
        <w:t xml:space="preserve">. Порядок проведения аттестации работников устанавливается Администрацией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proofErr w:type="gramStart"/>
      <w:r w:rsidR="004B1D7C">
        <w:rPr>
          <w:sz w:val="26"/>
          <w:szCs w:val="26"/>
        </w:rPr>
        <w:t xml:space="preserve"> </w:t>
      </w:r>
      <w:r w:rsidR="004B1D7C">
        <w:rPr>
          <w:b/>
          <w:sz w:val="26"/>
          <w:szCs w:val="26"/>
        </w:rPr>
        <w:t xml:space="preserve"> </w:t>
      </w:r>
      <w:r w:rsidRPr="00281489">
        <w:rPr>
          <w:rFonts w:ascii="Times New Roman" w:hAnsi="Times New Roman" w:cs="Times New Roman"/>
          <w:bCs/>
          <w:sz w:val="26"/>
          <w:szCs w:val="26"/>
        </w:rPr>
        <w:t>.</w:t>
      </w:r>
      <w:proofErr w:type="gramEnd"/>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2. Порядок и условия оплаты труда работников</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2.1. Установление окладов (ставок) осуществляется за выполнение нормы труда определенной сложности (квалификации) за единицу времени либо исполнение трудовых (должностных) обязанностей определенной сложности за календарный месяц без учета компенсационных и стимулирующих выплат. </w:t>
      </w:r>
    </w:p>
    <w:p w:rsidR="00925276" w:rsidRPr="00281489" w:rsidRDefault="00925276" w:rsidP="00281489">
      <w:pPr>
        <w:pStyle w:val="1"/>
        <w:tabs>
          <w:tab w:val="left" w:pos="993"/>
          <w:tab w:val="left" w:pos="1276"/>
        </w:tabs>
        <w:ind w:left="0" w:firstLine="709"/>
        <w:jc w:val="both"/>
        <w:rPr>
          <w:sz w:val="26"/>
          <w:szCs w:val="26"/>
        </w:rPr>
      </w:pPr>
      <w:r w:rsidRPr="00281489">
        <w:t xml:space="preserve">2.2. </w:t>
      </w:r>
      <w:proofErr w:type="gramStart"/>
      <w:r w:rsidRPr="00281489">
        <w:rPr>
          <w:bCs/>
          <w:sz w:val="26"/>
          <w:szCs w:val="26"/>
        </w:rPr>
        <w:t xml:space="preserve">Оклад (ставка) работника устанавливается главой </w:t>
      </w:r>
      <w:r w:rsidR="004B1D7C">
        <w:rPr>
          <w:bCs/>
          <w:sz w:val="26"/>
          <w:szCs w:val="26"/>
        </w:rPr>
        <w:t>Сельского поселения «Тиманский сельсовет» Заполярного района Ненецкого автономного округа</w:t>
      </w:r>
      <w:r w:rsidR="004B1D7C">
        <w:rPr>
          <w:sz w:val="26"/>
          <w:szCs w:val="26"/>
        </w:rPr>
        <w:t xml:space="preserve"> </w:t>
      </w:r>
      <w:r w:rsidR="004B1D7C">
        <w:rPr>
          <w:b/>
          <w:sz w:val="26"/>
          <w:szCs w:val="26"/>
        </w:rPr>
        <w:t xml:space="preserve"> </w:t>
      </w:r>
      <w:r w:rsidRPr="00281489">
        <w:rPr>
          <w:bCs/>
          <w:sz w:val="26"/>
          <w:szCs w:val="26"/>
        </w:rPr>
        <w:t xml:space="preserve">(далее - глава </w:t>
      </w:r>
      <w:r w:rsidR="004B1D7C">
        <w:rPr>
          <w:bCs/>
          <w:sz w:val="26"/>
          <w:szCs w:val="26"/>
        </w:rPr>
        <w:t>Сельского поселения</w:t>
      </w:r>
      <w:r w:rsidRPr="00281489">
        <w:rPr>
          <w:bCs/>
          <w:sz w:val="26"/>
          <w:szCs w:val="26"/>
        </w:rPr>
        <w:t xml:space="preserve">) исходя из оклада по профессиональным квалификационным группам, согласно </w:t>
      </w:r>
      <w:hyperlink r:id="rId11" w:history="1">
        <w:r w:rsidRPr="00281489">
          <w:rPr>
            <w:bCs/>
            <w:sz w:val="26"/>
            <w:szCs w:val="26"/>
          </w:rPr>
          <w:t>размерам</w:t>
        </w:r>
      </w:hyperlink>
      <w:r w:rsidRPr="00281489">
        <w:rPr>
          <w:bCs/>
          <w:sz w:val="26"/>
          <w:szCs w:val="26"/>
        </w:rPr>
        <w:t xml:space="preserve"> должностных окладов (ставок) по профессиональным квалификационным группам общеотраслевых должностей специалистов и служащих согласно Приложению N 1 к настоящему Положению, </w:t>
      </w:r>
      <w:hyperlink r:id="rId12" w:history="1">
        <w:r w:rsidRPr="00281489">
          <w:rPr>
            <w:bCs/>
            <w:sz w:val="26"/>
            <w:szCs w:val="26"/>
          </w:rPr>
          <w:t>размерам</w:t>
        </w:r>
      </w:hyperlink>
      <w:r w:rsidRPr="00281489">
        <w:rPr>
          <w:bCs/>
          <w:sz w:val="26"/>
          <w:szCs w:val="26"/>
        </w:rPr>
        <w:t xml:space="preserve"> окладов (ставок) по профессиональным квалификационным группам общеотраслевых профессий рабочих согласно Приложению N 2</w:t>
      </w:r>
      <w:proofErr w:type="gramEnd"/>
      <w:r w:rsidRPr="00281489">
        <w:rPr>
          <w:bCs/>
          <w:sz w:val="26"/>
          <w:szCs w:val="26"/>
        </w:rPr>
        <w:t xml:space="preserve"> к настоящему Положению.</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2.3. </w:t>
      </w:r>
      <w:proofErr w:type="gramStart"/>
      <w:r w:rsidRPr="00281489">
        <w:rPr>
          <w:rFonts w:ascii="Times New Roman" w:hAnsi="Times New Roman" w:cs="Times New Roman"/>
          <w:bCs/>
          <w:sz w:val="26"/>
          <w:szCs w:val="26"/>
        </w:rPr>
        <w:t>Во всех случаях, упомянутых в настоящем Положении, когда доплаты и надбавки компенсационного и стимулирующего характера к окладам (ставкам) работников предусматриваются в процентах, абсолютный размер каждой доплаты и надбавки компенсационного и стимулирующего характера исчисляется из оклада (ставки) без учета других доплат и надбавок компенсационного и стимулирующего характера, за исключением районного коэффициента и процентной надбавки к заработной плате за работу в районах</w:t>
      </w:r>
      <w:proofErr w:type="gramEnd"/>
      <w:r w:rsidRPr="00281489">
        <w:rPr>
          <w:rFonts w:ascii="Times New Roman" w:hAnsi="Times New Roman" w:cs="Times New Roman"/>
          <w:bCs/>
          <w:sz w:val="26"/>
          <w:szCs w:val="26"/>
        </w:rPr>
        <w:t xml:space="preserve"> Крайнего Севера и приравненных к ним </w:t>
      </w:r>
      <w:proofErr w:type="gramStart"/>
      <w:r w:rsidRPr="00281489">
        <w:rPr>
          <w:rFonts w:ascii="Times New Roman" w:hAnsi="Times New Roman" w:cs="Times New Roman"/>
          <w:bCs/>
          <w:sz w:val="26"/>
          <w:szCs w:val="26"/>
        </w:rPr>
        <w:t>местностях</w:t>
      </w:r>
      <w:proofErr w:type="gramEnd"/>
      <w:r w:rsidRPr="00281489">
        <w:rPr>
          <w:rFonts w:ascii="Times New Roman" w:hAnsi="Times New Roman" w:cs="Times New Roman"/>
          <w:bCs/>
          <w:sz w:val="26"/>
          <w:szCs w:val="26"/>
        </w:rPr>
        <w:t xml:space="preserve">, порядок применения которых для расчета заработной платы работников устанавливается Трудовым </w:t>
      </w:r>
      <w:hyperlink r:id="rId13" w:history="1">
        <w:r w:rsidRPr="00281489">
          <w:rPr>
            <w:rFonts w:ascii="Times New Roman" w:hAnsi="Times New Roman" w:cs="Times New Roman"/>
            <w:bCs/>
            <w:sz w:val="26"/>
            <w:szCs w:val="26"/>
          </w:rPr>
          <w:t>кодексом</w:t>
        </w:r>
      </w:hyperlink>
      <w:r w:rsidRPr="00281489">
        <w:rPr>
          <w:rFonts w:ascii="Times New Roman" w:hAnsi="Times New Roman" w:cs="Times New Roman"/>
          <w:bCs/>
          <w:sz w:val="26"/>
          <w:szCs w:val="26"/>
        </w:rPr>
        <w:t xml:space="preserve"> Российской Федерации, муниципальными правовыми актами и настоящим Положением.</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2.4. Заработная плата работников рассчитывается с применением районного коэффициента в размере 1,8 и процентной надбавки за стаж работы в районах Крайнего Севера.</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3. Порядок и условия установления доплат</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r w:rsidRPr="00281489">
        <w:rPr>
          <w:rFonts w:ascii="Times New Roman" w:hAnsi="Times New Roman" w:cs="Times New Roman"/>
          <w:bCs/>
          <w:sz w:val="26"/>
          <w:szCs w:val="26"/>
        </w:rPr>
        <w:t>компенсационного характера</w:t>
      </w:r>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3.1. Доплаты компенсационного характера устанавливаются к окладам (ставкам) работников по соответствующим профессиональным квалификационным группам в процентах к окладам (ставкам) в соответствии с трудовым законодательством и иными нормативными правовыми актами, содержащими нормы трудового права.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3.2. Работникам устанавливаются следующие доплаты  компенсационного характера:</w:t>
      </w:r>
    </w:p>
    <w:p w:rsidR="00925276" w:rsidRPr="00281489" w:rsidRDefault="00745D0D"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3.2.1</w:t>
      </w:r>
      <w:r w:rsidR="00925276" w:rsidRPr="00281489">
        <w:rPr>
          <w:rFonts w:ascii="Times New Roman" w:hAnsi="Times New Roman" w:cs="Times New Roman"/>
          <w:bCs/>
          <w:sz w:val="26"/>
          <w:szCs w:val="26"/>
        </w:rPr>
        <w:t>. Доплаты за работу в местностях с особыми климатическими условиями.</w:t>
      </w:r>
    </w:p>
    <w:p w:rsidR="00925276" w:rsidRPr="00281489" w:rsidRDefault="00745D0D"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3.2.2</w:t>
      </w:r>
      <w:r w:rsidR="00925276" w:rsidRPr="00281489">
        <w:rPr>
          <w:rFonts w:ascii="Times New Roman" w:hAnsi="Times New Roman" w:cs="Times New Roman"/>
          <w:bCs/>
          <w:sz w:val="26"/>
          <w:szCs w:val="26"/>
        </w:rPr>
        <w:t xml:space="preserve">. </w:t>
      </w:r>
      <w:proofErr w:type="gramStart"/>
      <w:r w:rsidR="00925276" w:rsidRPr="00281489">
        <w:rPr>
          <w:rFonts w:ascii="Times New Roman" w:hAnsi="Times New Roman" w:cs="Times New Roman"/>
          <w:bCs/>
          <w:sz w:val="26"/>
          <w:szCs w:val="26"/>
        </w:rPr>
        <w:t xml:space="preserve">Доплаты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w:t>
      </w:r>
      <w:r w:rsidR="00925276" w:rsidRPr="00281489">
        <w:rPr>
          <w:rFonts w:ascii="Times New Roman" w:hAnsi="Times New Roman" w:cs="Times New Roman"/>
          <w:bCs/>
          <w:sz w:val="26"/>
          <w:szCs w:val="26"/>
        </w:rPr>
        <w:lastRenderedPageBreak/>
        <w:t>выходные и нерабочие праздничные дни и при выполнении работ в других условиях, отклоняющихся от нормальных):</w:t>
      </w:r>
      <w:proofErr w:type="gramEnd"/>
    </w:p>
    <w:p w:rsidR="00925276" w:rsidRPr="00281489" w:rsidRDefault="00745D0D"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1</w:t>
      </w:r>
      <w:r w:rsidR="00925276" w:rsidRPr="00281489">
        <w:rPr>
          <w:rFonts w:ascii="Times New Roman" w:hAnsi="Times New Roman" w:cs="Times New Roman"/>
          <w:bCs/>
          <w:sz w:val="26"/>
          <w:szCs w:val="26"/>
        </w:rPr>
        <w:t>)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осуществляется работникам в размере, установленном по соглашению сторон трудового договора с учетом содержания и (или) объема дополнительной работы;</w:t>
      </w:r>
    </w:p>
    <w:p w:rsidR="00925276" w:rsidRPr="00281489" w:rsidRDefault="00745D0D"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2</w:t>
      </w:r>
      <w:r w:rsidR="00925276" w:rsidRPr="00281489">
        <w:rPr>
          <w:rFonts w:ascii="Times New Roman" w:hAnsi="Times New Roman" w:cs="Times New Roman"/>
          <w:bCs/>
          <w:sz w:val="26"/>
          <w:szCs w:val="26"/>
        </w:rPr>
        <w:t xml:space="preserve">) доплата за сверхурочную работу осуществляется в соответствии со </w:t>
      </w:r>
      <w:hyperlink r:id="rId14" w:history="1">
        <w:r w:rsidR="00925276" w:rsidRPr="00281489">
          <w:rPr>
            <w:rFonts w:ascii="Times New Roman" w:hAnsi="Times New Roman" w:cs="Times New Roman"/>
            <w:bCs/>
            <w:sz w:val="26"/>
            <w:szCs w:val="26"/>
          </w:rPr>
          <w:t>статьей 152</w:t>
        </w:r>
      </w:hyperlink>
      <w:r w:rsidR="00925276" w:rsidRPr="00281489">
        <w:rPr>
          <w:rFonts w:ascii="Times New Roman" w:hAnsi="Times New Roman" w:cs="Times New Roman"/>
          <w:bCs/>
          <w:sz w:val="26"/>
          <w:szCs w:val="26"/>
        </w:rPr>
        <w:t xml:space="preserve"> Трудового кодекса Российской Федерации;</w:t>
      </w:r>
    </w:p>
    <w:p w:rsidR="00925276" w:rsidRPr="00281489" w:rsidRDefault="00745D0D"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3</w:t>
      </w:r>
      <w:r w:rsidR="00925276" w:rsidRPr="00281489">
        <w:rPr>
          <w:rFonts w:ascii="Times New Roman" w:hAnsi="Times New Roman" w:cs="Times New Roman"/>
          <w:bCs/>
          <w:sz w:val="26"/>
          <w:szCs w:val="26"/>
        </w:rPr>
        <w:t xml:space="preserve">) доплата за работу в выходные и нерабочие праздничные дни производится в соответствии со </w:t>
      </w:r>
      <w:hyperlink r:id="rId15" w:history="1">
        <w:r w:rsidR="00925276" w:rsidRPr="00281489">
          <w:rPr>
            <w:rFonts w:ascii="Times New Roman" w:hAnsi="Times New Roman" w:cs="Times New Roman"/>
            <w:bCs/>
            <w:sz w:val="26"/>
            <w:szCs w:val="26"/>
          </w:rPr>
          <w:t>статьей 153</w:t>
        </w:r>
      </w:hyperlink>
      <w:r w:rsidR="00925276" w:rsidRPr="00281489">
        <w:rPr>
          <w:rFonts w:ascii="Times New Roman" w:hAnsi="Times New Roman" w:cs="Times New Roman"/>
          <w:bCs/>
          <w:sz w:val="26"/>
          <w:szCs w:val="26"/>
        </w:rPr>
        <w:t xml:space="preserve"> Трудового кодекса Российской Федерации.</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4. Порядок и условия установления доплат</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r w:rsidRPr="00281489">
        <w:rPr>
          <w:rFonts w:ascii="Times New Roman" w:hAnsi="Times New Roman" w:cs="Times New Roman"/>
          <w:bCs/>
          <w:sz w:val="26"/>
          <w:szCs w:val="26"/>
        </w:rPr>
        <w:t>и надбавок стимулирующего характера</w:t>
      </w:r>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4.1. Доплаты и надбавки стимулирующего характера, размеры и условия их осуществления устанавливаются настоящим Положением в пределах фонда оплаты труда.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4.2. Решение об установлении каждой конкретной выплаты принимает глава </w:t>
      </w:r>
      <w:r w:rsidR="004B1D7C">
        <w:rPr>
          <w:rFonts w:ascii="Times New Roman" w:hAnsi="Times New Roman" w:cs="Times New Roman"/>
          <w:bCs/>
          <w:sz w:val="26"/>
          <w:szCs w:val="26"/>
        </w:rPr>
        <w:t xml:space="preserve">Сельского поселения </w:t>
      </w:r>
      <w:r w:rsidRPr="00281489">
        <w:rPr>
          <w:rFonts w:ascii="Times New Roman" w:hAnsi="Times New Roman" w:cs="Times New Roman"/>
          <w:bCs/>
          <w:sz w:val="26"/>
          <w:szCs w:val="26"/>
        </w:rPr>
        <w:t xml:space="preserve">и оформляется распоряжением Администрации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proofErr w:type="gramStart"/>
      <w:r w:rsidR="004B1D7C">
        <w:rPr>
          <w:sz w:val="26"/>
          <w:szCs w:val="26"/>
        </w:rPr>
        <w:t xml:space="preserve"> </w:t>
      </w:r>
      <w:r w:rsidRPr="00281489">
        <w:rPr>
          <w:rFonts w:ascii="Times New Roman" w:hAnsi="Times New Roman" w:cs="Times New Roman"/>
          <w:bCs/>
          <w:sz w:val="26"/>
          <w:szCs w:val="26"/>
        </w:rPr>
        <w:t>.</w:t>
      </w:r>
      <w:proofErr w:type="gramEnd"/>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4.3. Работникам устанавливаются следующие надбавки стимулирующего характера: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4.3.1. за стаж работы в следующих размерах:</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от 1 до 5 лет - 10 процентов;</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от 5 до 10 лет - 15 процентов;</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от 10 до 15 лет - 20 процентов;</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свыше 15 лет - 30 процентов.</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В стаж работы, дающий право на получение ежемесячной надбавки за стаж работы, включается:</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 время прохождения военной службы, если перерыв между днем увольнения с военной службы и днем поступления на работу в Администрацию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proofErr w:type="gramStart"/>
      <w:r w:rsidR="004B1D7C">
        <w:rPr>
          <w:sz w:val="26"/>
          <w:szCs w:val="26"/>
        </w:rPr>
        <w:t xml:space="preserve"> </w:t>
      </w:r>
      <w:r w:rsidRPr="00281489">
        <w:rPr>
          <w:rFonts w:ascii="Times New Roman" w:hAnsi="Times New Roman" w:cs="Times New Roman"/>
          <w:bCs/>
          <w:sz w:val="26"/>
          <w:szCs w:val="26"/>
        </w:rPr>
        <w:t>,</w:t>
      </w:r>
      <w:proofErr w:type="gramEnd"/>
      <w:r w:rsidRPr="00281489">
        <w:rPr>
          <w:rFonts w:ascii="Times New Roman" w:hAnsi="Times New Roman" w:cs="Times New Roman"/>
          <w:bCs/>
          <w:sz w:val="26"/>
          <w:szCs w:val="26"/>
        </w:rPr>
        <w:t xml:space="preserve"> не превысил 1 год;</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время работы по специальности в учреждениях, расположенных на территории Ненецкого автономного округа, финансируемых за счет средств окружного, областного и местных бюджетов, в органах государственной власти Ненецкого автономного округа, органах государственной власти Архангельской области, расположенных на территории Ненецкого автономного округа, органах местного самоуправления Ненецкого автономного округа;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lastRenderedPageBreak/>
        <w:t>- периоды замещения отдельных должностей на предприятиях, в учреждениях и организациях, опыт и знание работы в которых необходимы для выполнения должностных обязанностей в соответствии с должностной инструкцией;</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время работы на выборных должностях в партийных органах (до 14 марта 1990 года) и профсоюзных органах.</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 Стаж работы для выплаты ежемесячной надбавки определяется комиссией по установлению трудового стажа. Состав комиссии утверждается распоряжением Администрации </w:t>
      </w:r>
      <w:r w:rsidR="004B1D7C">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Pr="00281489">
        <w:rPr>
          <w:rFonts w:ascii="Times New Roman" w:hAnsi="Times New Roman" w:cs="Times New Roman"/>
          <w:bCs/>
          <w:sz w:val="26"/>
          <w:szCs w:val="26"/>
        </w:rPr>
        <w:t>.</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Основным документом для определения общего стажа, дающего право на получение ежемесячной надбавки за стаж работы, является трудовая книжка.</w:t>
      </w:r>
    </w:p>
    <w:p w:rsidR="00925276" w:rsidRPr="00281489"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 xml:space="preserve">4.3.2. за интенсивность и высокие результаты работы в  процентном отношении к окладу (ставке). </w:t>
      </w:r>
    </w:p>
    <w:p w:rsidR="00925276" w:rsidRPr="00281489"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Выплата за интенсивность и высокие результаты работы учреждения устанавливается работнику за календарный месяц при наличии следующих условий:</w:t>
      </w:r>
    </w:p>
    <w:p w:rsidR="00925276" w:rsidRPr="00281489"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интенсивность и напряженность работы (учитывается количество и сроки мероприятий, проводимых в учреждениях и пр.);</w:t>
      </w:r>
    </w:p>
    <w:p w:rsidR="00925276" w:rsidRPr="00281489"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участие в течение соответствующего месяца в выполнении важных, срочных и (или) сложных работ, мероприятий и т.д.;</w:t>
      </w:r>
    </w:p>
    <w:p w:rsidR="00925276" w:rsidRPr="00281489"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обеспечение безаварийной, безотказной и бесперебойной работы соответствующих служб учреждения.</w:t>
      </w:r>
    </w:p>
    <w:p w:rsidR="00925276" w:rsidRDefault="00925276" w:rsidP="00281489">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281489">
        <w:rPr>
          <w:bCs/>
          <w:sz w:val="26"/>
          <w:szCs w:val="26"/>
        </w:rPr>
        <w:t xml:space="preserve">Выплата за интенсивность и высокие результаты работы устанавливаются в </w:t>
      </w:r>
      <w:proofErr w:type="gramStart"/>
      <w:r w:rsidRPr="00281489">
        <w:rPr>
          <w:bCs/>
          <w:sz w:val="26"/>
          <w:szCs w:val="26"/>
        </w:rPr>
        <w:t>размере</w:t>
      </w:r>
      <w:proofErr w:type="gramEnd"/>
      <w:r w:rsidRPr="00281489">
        <w:rPr>
          <w:bCs/>
          <w:sz w:val="26"/>
          <w:szCs w:val="26"/>
        </w:rPr>
        <w:t xml:space="preserve"> не превышающем 50 процентов от оклада (должностного оклада), ставки заработной платы работника.</w:t>
      </w:r>
    </w:p>
    <w:p w:rsidR="00D70368" w:rsidRPr="008B0BDF" w:rsidRDefault="00D70368" w:rsidP="008B0BDF">
      <w:pPr>
        <w:pStyle w:val="formattexttopleveltext"/>
        <w:shd w:val="clear" w:color="auto" w:fill="FFFFFF"/>
        <w:spacing w:before="0" w:beforeAutospacing="0" w:after="0" w:afterAutospacing="0" w:line="315" w:lineRule="atLeast"/>
        <w:ind w:firstLine="709"/>
        <w:jc w:val="both"/>
        <w:textAlignment w:val="baseline"/>
        <w:rPr>
          <w:bCs/>
          <w:sz w:val="26"/>
          <w:szCs w:val="26"/>
        </w:rPr>
      </w:pPr>
      <w:r w:rsidRPr="008B0BDF">
        <w:rPr>
          <w:bCs/>
          <w:sz w:val="26"/>
          <w:szCs w:val="26"/>
        </w:rPr>
        <w:t>Ежемесячная надбавка за напряженность (интенсивность) является частью заработной платы и начисляется всем работникам.</w:t>
      </w:r>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4.4.  Премиальные выплаты осуществляются по итогам работы за месяц или квартал.</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Премиальные выплаты осуществляются по решению главы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8B0BDF">
        <w:rPr>
          <w:sz w:val="26"/>
          <w:szCs w:val="26"/>
        </w:rPr>
        <w:t xml:space="preserve"> </w:t>
      </w:r>
      <w:r w:rsidR="008B0BDF">
        <w:rPr>
          <w:b/>
          <w:sz w:val="26"/>
          <w:szCs w:val="26"/>
        </w:rPr>
        <w:t xml:space="preserve"> </w:t>
      </w:r>
      <w:r w:rsidRPr="00281489">
        <w:rPr>
          <w:rFonts w:ascii="Times New Roman" w:hAnsi="Times New Roman" w:cs="Times New Roman"/>
          <w:bCs/>
          <w:sz w:val="26"/>
          <w:szCs w:val="26"/>
        </w:rPr>
        <w:t xml:space="preserve"> и оформляются распоряжением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Pr="00281489">
        <w:rPr>
          <w:rFonts w:ascii="Times New Roman" w:hAnsi="Times New Roman" w:cs="Times New Roman"/>
          <w:bCs/>
          <w:sz w:val="26"/>
          <w:szCs w:val="26"/>
        </w:rPr>
        <w:t>.</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Размер премии устанавливается в </w:t>
      </w:r>
      <w:proofErr w:type="gramStart"/>
      <w:r w:rsidRPr="00281489">
        <w:rPr>
          <w:rFonts w:ascii="Times New Roman" w:hAnsi="Times New Roman" w:cs="Times New Roman"/>
          <w:bCs/>
          <w:sz w:val="26"/>
          <w:szCs w:val="26"/>
        </w:rPr>
        <w:t>размере</w:t>
      </w:r>
      <w:proofErr w:type="gramEnd"/>
      <w:r w:rsidRPr="00281489">
        <w:rPr>
          <w:rFonts w:ascii="Times New Roman" w:hAnsi="Times New Roman" w:cs="Times New Roman"/>
          <w:bCs/>
          <w:sz w:val="26"/>
          <w:szCs w:val="26"/>
        </w:rPr>
        <w:t xml:space="preserve"> не превышающем 100 процентов от оклада работника.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 При премировании учитывается:</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успешное и добросовестное исполнение работником своих должностных обязанностей в соответствующем периоде;</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инициатива, творчество и применение в работе современных форм и методов организации труда;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качественная подготовка и своевременная сдача отчетности;</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участие в течение соответствующего рабочего периода в выполнении особо важных и сложных работ.</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При наличии нарушений трудовой дисциплины, фактов недобросовестного исполнения должностных обязанностей, в том числе подтвержденных </w:t>
      </w:r>
      <w:r w:rsidRPr="00281489">
        <w:rPr>
          <w:rFonts w:ascii="Times New Roman" w:hAnsi="Times New Roman" w:cs="Times New Roman"/>
          <w:bCs/>
          <w:sz w:val="26"/>
          <w:szCs w:val="26"/>
        </w:rPr>
        <w:lastRenderedPageBreak/>
        <w:t>обоснованными жалобами, а также наличии дисциплинарного взыскания в отчетном месяце, квартале премия не выплачивается или выплачивается в меньшем размере.</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Вне зависимости от применения к работнику мер дисциплинарного взыскания премия не выплачивается при установлении факта грубого нарушения трудовой дисциплины, в том числе:</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появления работника на работе (на своем рабочем месте либо на территории учреждения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разглашения персональных данных другого работника;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Решение главы муниципального образования о лишении премии работника или уменьшении размера премии оформляется в виде распоряжения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8B0BDF">
        <w:rPr>
          <w:sz w:val="26"/>
          <w:szCs w:val="26"/>
        </w:rPr>
        <w:t xml:space="preserve"> </w:t>
      </w:r>
      <w:r w:rsidR="008B0BDF">
        <w:rPr>
          <w:b/>
          <w:sz w:val="26"/>
          <w:szCs w:val="26"/>
        </w:rPr>
        <w:t xml:space="preserve"> </w:t>
      </w:r>
      <w:r w:rsidRPr="00281489">
        <w:rPr>
          <w:rFonts w:ascii="Times New Roman" w:hAnsi="Times New Roman" w:cs="Times New Roman"/>
          <w:bCs/>
          <w:sz w:val="26"/>
          <w:szCs w:val="26"/>
        </w:rPr>
        <w:t>с указанием конкретных причин.</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При увольнении работника по собственному желанию до истечения установленного периода работнику выплачивается премия по итогам работы пропорционально отработанному периоду.</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t>5. Условия выплаты материальной помощи</w:t>
      </w:r>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5.1. Работникам один раз в год выплачивается материальная помощь к отпуску в размере 1 должностного оклада (ставки) с применением к нему районного коэффициента и процентной надбавки за стаж работы в районах Крайнего Севера.</w:t>
      </w:r>
    </w:p>
    <w:p w:rsidR="00925276" w:rsidRPr="00281489"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5.2. Выплата материальной помощи в первый год работы в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8B0BDF">
        <w:rPr>
          <w:sz w:val="26"/>
          <w:szCs w:val="26"/>
        </w:rPr>
        <w:t xml:space="preserve"> </w:t>
      </w:r>
      <w:r w:rsidR="008B0BDF">
        <w:rPr>
          <w:b/>
          <w:sz w:val="26"/>
          <w:szCs w:val="26"/>
        </w:rPr>
        <w:t xml:space="preserve"> </w:t>
      </w:r>
      <w:r w:rsidRPr="00281489">
        <w:rPr>
          <w:rFonts w:ascii="Times New Roman" w:hAnsi="Times New Roman" w:cs="Times New Roman"/>
          <w:bCs/>
          <w:sz w:val="26"/>
          <w:szCs w:val="26"/>
        </w:rPr>
        <w:t xml:space="preserve">осуществляется </w:t>
      </w:r>
      <w:proofErr w:type="gramStart"/>
      <w:r w:rsidRPr="00281489">
        <w:rPr>
          <w:rFonts w:ascii="Times New Roman" w:hAnsi="Times New Roman" w:cs="Times New Roman"/>
          <w:bCs/>
          <w:sz w:val="26"/>
          <w:szCs w:val="26"/>
        </w:rPr>
        <w:t>пропорционально полным месяцам</w:t>
      </w:r>
      <w:proofErr w:type="gramEnd"/>
      <w:r w:rsidRPr="00281489">
        <w:rPr>
          <w:rFonts w:ascii="Times New Roman" w:hAnsi="Times New Roman" w:cs="Times New Roman"/>
          <w:bCs/>
          <w:sz w:val="26"/>
          <w:szCs w:val="26"/>
        </w:rPr>
        <w:t>, прошедшим с даты приема работника на работу до окончания календарного года.</w:t>
      </w: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rPr>
          <w:rFonts w:ascii="Times New Roman" w:hAnsi="Times New Roman" w:cs="Times New Roman"/>
          <w:bCs/>
          <w:sz w:val="26"/>
          <w:szCs w:val="26"/>
        </w:rPr>
      </w:pPr>
    </w:p>
    <w:p w:rsidR="00925276" w:rsidRPr="00281489" w:rsidRDefault="00925276" w:rsidP="00281489">
      <w:pPr>
        <w:autoSpaceDE w:val="0"/>
        <w:autoSpaceDN w:val="0"/>
        <w:adjustRightInd w:val="0"/>
        <w:spacing w:after="0"/>
        <w:jc w:val="center"/>
        <w:outlineLvl w:val="0"/>
        <w:rPr>
          <w:rFonts w:ascii="Times New Roman" w:hAnsi="Times New Roman" w:cs="Times New Roman"/>
          <w:bCs/>
          <w:sz w:val="26"/>
          <w:szCs w:val="26"/>
        </w:rPr>
      </w:pPr>
      <w:r w:rsidRPr="00281489">
        <w:rPr>
          <w:rFonts w:ascii="Times New Roman" w:hAnsi="Times New Roman" w:cs="Times New Roman"/>
          <w:bCs/>
          <w:sz w:val="26"/>
          <w:szCs w:val="26"/>
        </w:rPr>
        <w:lastRenderedPageBreak/>
        <w:t>6. Порядок формирования фонда оплаты труда</w:t>
      </w:r>
    </w:p>
    <w:p w:rsidR="00925276" w:rsidRPr="00281489" w:rsidRDefault="00925276" w:rsidP="00281489">
      <w:pPr>
        <w:autoSpaceDE w:val="0"/>
        <w:autoSpaceDN w:val="0"/>
        <w:adjustRightInd w:val="0"/>
        <w:spacing w:after="0"/>
        <w:jc w:val="both"/>
        <w:rPr>
          <w:rFonts w:ascii="Times New Roman" w:hAnsi="Times New Roman" w:cs="Times New Roman"/>
          <w:bCs/>
          <w:sz w:val="26"/>
          <w:szCs w:val="26"/>
        </w:rPr>
      </w:pPr>
    </w:p>
    <w:p w:rsidR="00925276" w:rsidRDefault="00925276" w:rsidP="00281489">
      <w:pPr>
        <w:autoSpaceDE w:val="0"/>
        <w:autoSpaceDN w:val="0"/>
        <w:adjustRightInd w:val="0"/>
        <w:spacing w:after="0"/>
        <w:ind w:firstLine="540"/>
        <w:jc w:val="both"/>
        <w:rPr>
          <w:rFonts w:ascii="Times New Roman" w:hAnsi="Times New Roman" w:cs="Times New Roman"/>
          <w:bCs/>
          <w:sz w:val="26"/>
          <w:szCs w:val="26"/>
        </w:rPr>
      </w:pPr>
      <w:r w:rsidRPr="00281489">
        <w:rPr>
          <w:rFonts w:ascii="Times New Roman" w:hAnsi="Times New Roman" w:cs="Times New Roman"/>
          <w:bCs/>
          <w:sz w:val="26"/>
          <w:szCs w:val="26"/>
        </w:rPr>
        <w:t xml:space="preserve">6.1. При формировании фонда оплаты труда работников, замещающих в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8B0BDF">
        <w:rPr>
          <w:sz w:val="26"/>
          <w:szCs w:val="26"/>
        </w:rPr>
        <w:t xml:space="preserve"> </w:t>
      </w:r>
      <w:r w:rsidR="008B0BDF">
        <w:rPr>
          <w:b/>
          <w:sz w:val="26"/>
          <w:szCs w:val="26"/>
        </w:rPr>
        <w:t xml:space="preserve"> </w:t>
      </w:r>
      <w:r w:rsidRPr="00281489">
        <w:rPr>
          <w:rFonts w:ascii="Times New Roman" w:hAnsi="Times New Roman" w:cs="Times New Roman"/>
          <w:bCs/>
          <w:sz w:val="26"/>
          <w:szCs w:val="26"/>
        </w:rPr>
        <w:t>должности, не относящиеся к должностям муниципальной службы, предусматриваются средства для выплаты (в расчете на год):</w:t>
      </w:r>
    </w:p>
    <w:p w:rsidR="00BD2B61" w:rsidRPr="00BD2B61" w:rsidRDefault="00BD2B61" w:rsidP="00BD2B61">
      <w:pPr>
        <w:suppressAutoHyphens/>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6.1.1. </w:t>
      </w:r>
      <w:r w:rsidRPr="00B22BB7">
        <w:rPr>
          <w:rFonts w:ascii="Times New Roman" w:eastAsiaTheme="minorHAnsi" w:hAnsi="Times New Roman" w:cs="Times New Roman"/>
          <w:sz w:val="26"/>
          <w:szCs w:val="26"/>
          <w:lang w:eastAsia="en-US"/>
        </w:rPr>
        <w:t xml:space="preserve">Работникам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Pr="00B22BB7">
        <w:rPr>
          <w:rFonts w:ascii="Times New Roman" w:eastAsiaTheme="minorHAnsi" w:hAnsi="Times New Roman" w:cs="Times New Roman"/>
          <w:sz w:val="26"/>
          <w:szCs w:val="26"/>
          <w:lang w:eastAsia="en-US"/>
        </w:rPr>
        <w:t>, замещающим должности специалистов и служащих:</w:t>
      </w:r>
    </w:p>
    <w:p w:rsidR="00987B43" w:rsidRPr="00317625" w:rsidRDefault="00987B43" w:rsidP="00987B43">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12 окладов (ставок);</w:t>
      </w:r>
    </w:p>
    <w:p w:rsidR="00987B43" w:rsidRPr="00317625" w:rsidRDefault="00987B43" w:rsidP="00987B43">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(ставке) за интенсивность и высокие результаты работы в размере 6,0 окладов (ставки);</w:t>
      </w:r>
    </w:p>
    <w:p w:rsidR="00987B43" w:rsidRPr="00317625" w:rsidRDefault="00987B43" w:rsidP="00987B43">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ежемесячной премии в размере 11,7</w:t>
      </w:r>
      <w:r w:rsidRPr="00317625">
        <w:rPr>
          <w:rFonts w:ascii="Times New Roman" w:hAnsi="Times New Roman" w:cs="Times New Roman"/>
          <w:bCs/>
          <w:sz w:val="26"/>
          <w:szCs w:val="26"/>
        </w:rPr>
        <w:t xml:space="preserve"> окладов (ставки);</w:t>
      </w:r>
    </w:p>
    <w:p w:rsidR="00987B43" w:rsidRDefault="00987B43" w:rsidP="00987B43">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w:t>
      </w:r>
      <w:r>
        <w:rPr>
          <w:rFonts w:ascii="Times New Roman" w:hAnsi="Times New Roman" w:cs="Times New Roman"/>
          <w:bCs/>
          <w:sz w:val="26"/>
          <w:szCs w:val="26"/>
        </w:rPr>
        <w:t>ке) за стаж работы в размере 3,3 окладов</w:t>
      </w:r>
      <w:r w:rsidRPr="00317625">
        <w:rPr>
          <w:rFonts w:ascii="Times New Roman" w:hAnsi="Times New Roman" w:cs="Times New Roman"/>
          <w:bCs/>
          <w:sz w:val="26"/>
          <w:szCs w:val="26"/>
        </w:rPr>
        <w:t xml:space="preserve"> (ставки);</w:t>
      </w:r>
    </w:p>
    <w:p w:rsidR="00987B43" w:rsidRPr="00317625" w:rsidRDefault="00987B43" w:rsidP="00987B43">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 xml:space="preserve">доплата за исполнение обязанностей временно отсутствующего работника в размере </w:t>
      </w:r>
      <w:r>
        <w:rPr>
          <w:rFonts w:ascii="Times New Roman" w:hAnsi="Times New Roman" w:cs="Times New Roman"/>
          <w:bCs/>
          <w:sz w:val="26"/>
          <w:szCs w:val="26"/>
        </w:rPr>
        <w:t xml:space="preserve">1,0 </w:t>
      </w:r>
      <w:r w:rsidRPr="00317625">
        <w:rPr>
          <w:rFonts w:ascii="Times New Roman" w:hAnsi="Times New Roman" w:cs="Times New Roman"/>
          <w:bCs/>
          <w:sz w:val="26"/>
          <w:szCs w:val="26"/>
        </w:rPr>
        <w:t xml:space="preserve"> оклада (ставки);</w:t>
      </w:r>
    </w:p>
    <w:p w:rsidR="00925276" w:rsidRDefault="00987B43" w:rsidP="00987B43">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материальной п</w:t>
      </w:r>
      <w:r>
        <w:rPr>
          <w:rFonts w:ascii="Times New Roman" w:hAnsi="Times New Roman" w:cs="Times New Roman"/>
          <w:bCs/>
          <w:sz w:val="26"/>
          <w:szCs w:val="26"/>
        </w:rPr>
        <w:t>омощи к отпуску в размере 1,0 оклада (ставки)</w:t>
      </w:r>
      <w:r w:rsidR="00925276" w:rsidRPr="00281489">
        <w:rPr>
          <w:rFonts w:ascii="Times New Roman" w:hAnsi="Times New Roman" w:cs="Times New Roman"/>
          <w:bCs/>
          <w:sz w:val="26"/>
          <w:szCs w:val="26"/>
        </w:rPr>
        <w:t>.</w:t>
      </w:r>
    </w:p>
    <w:p w:rsidR="005677A2" w:rsidRDefault="005677A2" w:rsidP="005677A2">
      <w:pPr>
        <w:autoSpaceDE w:val="0"/>
        <w:autoSpaceDN w:val="0"/>
        <w:adjustRightInd w:val="0"/>
        <w:jc w:val="both"/>
        <w:rPr>
          <w:rFonts w:ascii="Times New Roman" w:hAnsi="Times New Roman" w:cs="Times New Roman"/>
          <w:bCs/>
          <w:sz w:val="26"/>
          <w:szCs w:val="26"/>
        </w:rPr>
      </w:pPr>
    </w:p>
    <w:p w:rsidR="00BD2B61" w:rsidRPr="00317625" w:rsidRDefault="00987B43" w:rsidP="00BD2B61">
      <w:pPr>
        <w:autoSpaceDE w:val="0"/>
        <w:autoSpaceDN w:val="0"/>
        <w:adjustRightInd w:val="0"/>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6.</w:t>
      </w:r>
      <w:r w:rsidR="00BD2B61">
        <w:rPr>
          <w:rFonts w:ascii="Times New Roman" w:hAnsi="Times New Roman" w:cs="Times New Roman"/>
          <w:bCs/>
          <w:sz w:val="26"/>
          <w:szCs w:val="26"/>
        </w:rPr>
        <w:t>1.</w:t>
      </w:r>
      <w:r>
        <w:rPr>
          <w:rFonts w:ascii="Times New Roman" w:hAnsi="Times New Roman" w:cs="Times New Roman"/>
          <w:bCs/>
          <w:sz w:val="26"/>
          <w:szCs w:val="26"/>
        </w:rPr>
        <w:t>2.</w:t>
      </w:r>
      <w:r w:rsidR="005677A2" w:rsidRPr="00317625">
        <w:rPr>
          <w:rFonts w:ascii="Times New Roman" w:hAnsi="Times New Roman" w:cs="Times New Roman"/>
          <w:bCs/>
          <w:sz w:val="26"/>
          <w:szCs w:val="26"/>
        </w:rPr>
        <w:t xml:space="preserve"> </w:t>
      </w:r>
      <w:r w:rsidR="00BD2B61" w:rsidRPr="00317625">
        <w:rPr>
          <w:rFonts w:ascii="Times New Roman" w:eastAsiaTheme="minorHAnsi" w:hAnsi="Times New Roman" w:cs="Times New Roman"/>
          <w:sz w:val="26"/>
          <w:szCs w:val="26"/>
          <w:lang w:eastAsia="en-US"/>
        </w:rPr>
        <w:t xml:space="preserve">Работникам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BD2B61" w:rsidRPr="00317625">
        <w:rPr>
          <w:rFonts w:ascii="Times New Roman" w:eastAsiaTheme="minorHAnsi" w:hAnsi="Times New Roman" w:cs="Times New Roman"/>
          <w:sz w:val="26"/>
          <w:szCs w:val="26"/>
          <w:lang w:eastAsia="en-US"/>
        </w:rPr>
        <w:t>, работающим по профессиям рабочих:</w:t>
      </w:r>
    </w:p>
    <w:p w:rsidR="005677A2" w:rsidRPr="00317625" w:rsidRDefault="008B0BDF" w:rsidP="005677A2">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      </w:t>
      </w:r>
      <w:r w:rsidR="005677A2" w:rsidRPr="00317625">
        <w:rPr>
          <w:rFonts w:ascii="Times New Roman" w:hAnsi="Times New Roman" w:cs="Times New Roman"/>
          <w:bCs/>
          <w:sz w:val="26"/>
          <w:szCs w:val="26"/>
        </w:rPr>
        <w:t xml:space="preserve"> 12 окладов (ставок);</w:t>
      </w:r>
    </w:p>
    <w:p w:rsidR="005677A2" w:rsidRPr="00317625" w:rsidRDefault="005677A2" w:rsidP="005677A2">
      <w:pPr>
        <w:autoSpaceDE w:val="0"/>
        <w:autoSpaceDN w:val="0"/>
        <w:adjustRightInd w:val="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(ставке) за интенсивность и высокие результаты работы в размере 6,0 окладов (ставки);</w:t>
      </w:r>
    </w:p>
    <w:p w:rsidR="00987B43" w:rsidRDefault="005677A2" w:rsidP="008B0BDF">
      <w:pPr>
        <w:autoSpaceDE w:val="0"/>
        <w:autoSpaceDN w:val="0"/>
        <w:adjustRightInd w:val="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(ставке) за стаж работы в размере 2,2 оклада (ставки);</w:t>
      </w:r>
    </w:p>
    <w:p w:rsidR="00BD2B61" w:rsidRPr="0044258E" w:rsidRDefault="00987B43" w:rsidP="00BD2B61">
      <w:pPr>
        <w:ind w:firstLine="540"/>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6.</w:t>
      </w:r>
      <w:r w:rsidR="00BD2B61">
        <w:rPr>
          <w:rFonts w:ascii="Times New Roman" w:hAnsi="Times New Roman" w:cs="Times New Roman"/>
          <w:bCs/>
          <w:sz w:val="26"/>
          <w:szCs w:val="26"/>
        </w:rPr>
        <w:t>1.</w:t>
      </w:r>
      <w:r>
        <w:rPr>
          <w:rFonts w:ascii="Times New Roman" w:hAnsi="Times New Roman" w:cs="Times New Roman"/>
          <w:bCs/>
          <w:sz w:val="26"/>
          <w:szCs w:val="26"/>
        </w:rPr>
        <w:t xml:space="preserve">3. </w:t>
      </w:r>
      <w:r w:rsidR="00BD2B61" w:rsidRPr="0044258E">
        <w:rPr>
          <w:rFonts w:ascii="Times New Roman" w:eastAsiaTheme="minorHAnsi" w:hAnsi="Times New Roman" w:cs="Times New Roman"/>
          <w:sz w:val="26"/>
          <w:szCs w:val="26"/>
          <w:lang w:eastAsia="en-US"/>
        </w:rPr>
        <w:t xml:space="preserve">Военно-учетному работнику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proofErr w:type="gramStart"/>
      <w:r w:rsidR="008B0BDF">
        <w:rPr>
          <w:sz w:val="26"/>
          <w:szCs w:val="26"/>
        </w:rPr>
        <w:t xml:space="preserve"> </w:t>
      </w:r>
      <w:r w:rsidR="008B0BDF">
        <w:rPr>
          <w:b/>
          <w:sz w:val="26"/>
          <w:szCs w:val="26"/>
        </w:rPr>
        <w:t xml:space="preserve"> </w:t>
      </w:r>
      <w:r w:rsidR="00BD2B61" w:rsidRPr="0044258E">
        <w:rPr>
          <w:rFonts w:ascii="Times New Roman" w:eastAsiaTheme="minorHAnsi" w:hAnsi="Times New Roman" w:cs="Times New Roman"/>
          <w:sz w:val="26"/>
          <w:szCs w:val="26"/>
          <w:lang w:eastAsia="en-US"/>
        </w:rPr>
        <w:t>:</w:t>
      </w:r>
      <w:proofErr w:type="gramEnd"/>
    </w:p>
    <w:p w:rsidR="00BD2B61" w:rsidRPr="00317625" w:rsidRDefault="00BD2B61" w:rsidP="00BD2B61">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12 окладов (ставок);</w:t>
      </w:r>
    </w:p>
    <w:p w:rsidR="00BD2B61" w:rsidRPr="00317625" w:rsidRDefault="00BD2B61" w:rsidP="00BD2B61">
      <w:pPr>
        <w:autoSpaceDE w:val="0"/>
        <w:autoSpaceDN w:val="0"/>
        <w:adjustRightInd w:val="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(ставке) за интенсивность и высокие результаты работы в р</w:t>
      </w:r>
      <w:r>
        <w:rPr>
          <w:rFonts w:ascii="Times New Roman" w:hAnsi="Times New Roman" w:cs="Times New Roman"/>
          <w:bCs/>
          <w:sz w:val="26"/>
          <w:szCs w:val="26"/>
        </w:rPr>
        <w:t>азмере 3,6</w:t>
      </w:r>
      <w:r w:rsidRPr="00317625">
        <w:rPr>
          <w:rFonts w:ascii="Times New Roman" w:hAnsi="Times New Roman" w:cs="Times New Roman"/>
          <w:bCs/>
          <w:sz w:val="26"/>
          <w:szCs w:val="26"/>
        </w:rPr>
        <w:t xml:space="preserve"> окладов (ставки);</w:t>
      </w:r>
    </w:p>
    <w:p w:rsidR="00BD2B61" w:rsidRPr="00317625" w:rsidRDefault="00BD2B61" w:rsidP="00BD2B61">
      <w:pPr>
        <w:autoSpaceDE w:val="0"/>
        <w:autoSpaceDN w:val="0"/>
        <w:adjustRightInd w:val="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w:t>
      </w:r>
      <w:r>
        <w:rPr>
          <w:rFonts w:ascii="Times New Roman" w:hAnsi="Times New Roman" w:cs="Times New Roman"/>
          <w:bCs/>
          <w:sz w:val="26"/>
          <w:szCs w:val="26"/>
        </w:rPr>
        <w:t>жемесячной премии в размере 6,0  окладов (ставок</w:t>
      </w:r>
      <w:r w:rsidRPr="00317625">
        <w:rPr>
          <w:rFonts w:ascii="Times New Roman" w:hAnsi="Times New Roman" w:cs="Times New Roman"/>
          <w:bCs/>
          <w:sz w:val="26"/>
          <w:szCs w:val="26"/>
        </w:rPr>
        <w:t>);</w:t>
      </w:r>
    </w:p>
    <w:p w:rsidR="00987B43" w:rsidRPr="00281489" w:rsidRDefault="00BD2B61" w:rsidP="00BD2B61">
      <w:pPr>
        <w:autoSpaceDE w:val="0"/>
        <w:autoSpaceDN w:val="0"/>
        <w:adjustRightInd w:val="0"/>
        <w:spacing w:after="0"/>
        <w:ind w:firstLine="540"/>
        <w:jc w:val="both"/>
        <w:rPr>
          <w:rFonts w:ascii="Times New Roman" w:hAnsi="Times New Roman" w:cs="Times New Roman"/>
          <w:bCs/>
          <w:sz w:val="26"/>
          <w:szCs w:val="26"/>
        </w:rPr>
      </w:pPr>
      <w:r w:rsidRPr="00317625">
        <w:rPr>
          <w:rFonts w:ascii="Times New Roman" w:hAnsi="Times New Roman" w:cs="Times New Roman"/>
          <w:bCs/>
          <w:sz w:val="26"/>
          <w:szCs w:val="26"/>
        </w:rPr>
        <w:t>ежемесячных надбавок к окладу (став</w:t>
      </w:r>
      <w:r>
        <w:rPr>
          <w:rFonts w:ascii="Times New Roman" w:hAnsi="Times New Roman" w:cs="Times New Roman"/>
          <w:bCs/>
          <w:sz w:val="26"/>
          <w:szCs w:val="26"/>
        </w:rPr>
        <w:t>ке) за стаж работы в размере 3,6 оклада (ставки)</w:t>
      </w:r>
    </w:p>
    <w:p w:rsidR="00925276" w:rsidRPr="00281489" w:rsidRDefault="00BD2B61" w:rsidP="00281489">
      <w:pPr>
        <w:autoSpaceDE w:val="0"/>
        <w:autoSpaceDN w:val="0"/>
        <w:adjustRightInd w:val="0"/>
        <w:spacing w:after="0"/>
        <w:ind w:firstLine="540"/>
        <w:jc w:val="both"/>
        <w:rPr>
          <w:rFonts w:ascii="Times New Roman" w:hAnsi="Times New Roman" w:cs="Times New Roman"/>
          <w:bCs/>
          <w:sz w:val="26"/>
          <w:szCs w:val="26"/>
        </w:rPr>
      </w:pPr>
      <w:r>
        <w:rPr>
          <w:rFonts w:ascii="Times New Roman" w:hAnsi="Times New Roman" w:cs="Times New Roman"/>
          <w:bCs/>
          <w:sz w:val="26"/>
          <w:szCs w:val="26"/>
        </w:rPr>
        <w:t>6.2</w:t>
      </w:r>
      <w:r w:rsidR="00925276" w:rsidRPr="00281489">
        <w:rPr>
          <w:rFonts w:ascii="Times New Roman" w:hAnsi="Times New Roman" w:cs="Times New Roman"/>
          <w:bCs/>
          <w:sz w:val="26"/>
          <w:szCs w:val="26"/>
        </w:rPr>
        <w:t xml:space="preserve">. Фонд оплаты труда для работников, замещающих в Администрации </w:t>
      </w:r>
      <w:r w:rsidR="008B0BDF">
        <w:rPr>
          <w:rFonts w:ascii="Times New Roman" w:hAnsi="Times New Roman" w:cs="Times New Roman"/>
          <w:bCs/>
          <w:sz w:val="26"/>
          <w:szCs w:val="26"/>
        </w:rPr>
        <w:t>Сельского поселения «Тиманский сельсовет» Заполярного района Ненецкого автономного округа</w:t>
      </w:r>
      <w:r w:rsidR="008B0BDF">
        <w:rPr>
          <w:sz w:val="26"/>
          <w:szCs w:val="26"/>
        </w:rPr>
        <w:t xml:space="preserve"> </w:t>
      </w:r>
      <w:r w:rsidR="008B0BDF">
        <w:rPr>
          <w:b/>
          <w:sz w:val="26"/>
          <w:szCs w:val="26"/>
        </w:rPr>
        <w:t xml:space="preserve"> </w:t>
      </w:r>
      <w:r w:rsidR="00925276" w:rsidRPr="00281489">
        <w:rPr>
          <w:rFonts w:ascii="Times New Roman" w:hAnsi="Times New Roman" w:cs="Times New Roman"/>
          <w:bCs/>
          <w:sz w:val="26"/>
          <w:szCs w:val="26"/>
        </w:rPr>
        <w:t xml:space="preserve">должности, не относящиеся к должностям муниципальной </w:t>
      </w:r>
      <w:r w:rsidR="00925276" w:rsidRPr="00281489">
        <w:rPr>
          <w:rFonts w:ascii="Times New Roman" w:hAnsi="Times New Roman" w:cs="Times New Roman"/>
          <w:bCs/>
          <w:sz w:val="26"/>
          <w:szCs w:val="26"/>
        </w:rPr>
        <w:lastRenderedPageBreak/>
        <w:t>службы,  формируется  с учетом районного коэффициента в размере 1,8 и процентной надбавки за стаж работы в районах Крайнего Севера.</w:t>
      </w: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Pr="00281489" w:rsidRDefault="00925276" w:rsidP="00281489">
      <w:pPr>
        <w:autoSpaceDE w:val="0"/>
        <w:autoSpaceDN w:val="0"/>
        <w:adjustRightInd w:val="0"/>
        <w:spacing w:after="0"/>
        <w:jc w:val="right"/>
        <w:outlineLvl w:val="0"/>
        <w:rPr>
          <w:rFonts w:ascii="Times New Roman" w:hAnsi="Times New Roman" w:cs="Times New Roman"/>
          <w:sz w:val="24"/>
          <w:szCs w:val="24"/>
        </w:rPr>
      </w:pPr>
    </w:p>
    <w:p w:rsidR="00925276" w:rsidRDefault="00925276"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6B63BF" w:rsidRDefault="006B63BF" w:rsidP="008B457A">
      <w:pPr>
        <w:autoSpaceDE w:val="0"/>
        <w:autoSpaceDN w:val="0"/>
        <w:adjustRightInd w:val="0"/>
        <w:outlineLvl w:val="0"/>
        <w:rPr>
          <w:sz w:val="24"/>
          <w:szCs w:val="24"/>
        </w:rPr>
      </w:pPr>
    </w:p>
    <w:p w:rsidR="008B0BDF" w:rsidRPr="00F5322A" w:rsidRDefault="008B0BDF" w:rsidP="008B0BDF">
      <w:pPr>
        <w:autoSpaceDE w:val="0"/>
        <w:autoSpaceDN w:val="0"/>
        <w:adjustRightInd w:val="0"/>
        <w:spacing w:after="0" w:line="240" w:lineRule="auto"/>
        <w:jc w:val="right"/>
        <w:outlineLvl w:val="0"/>
        <w:rPr>
          <w:rFonts w:ascii="Times New Roman" w:hAnsi="Times New Roman"/>
          <w:sz w:val="26"/>
          <w:szCs w:val="24"/>
        </w:rPr>
      </w:pPr>
      <w:r w:rsidRPr="00F5322A">
        <w:rPr>
          <w:rFonts w:ascii="Times New Roman" w:hAnsi="Times New Roman"/>
          <w:sz w:val="26"/>
          <w:szCs w:val="24"/>
        </w:rPr>
        <w:lastRenderedPageBreak/>
        <w:t>Приложение № 1</w:t>
      </w:r>
    </w:p>
    <w:p w:rsidR="008B0BDF" w:rsidRPr="00F5322A" w:rsidRDefault="008B0BDF" w:rsidP="008B0BDF">
      <w:pPr>
        <w:autoSpaceDE w:val="0"/>
        <w:autoSpaceDN w:val="0"/>
        <w:adjustRightInd w:val="0"/>
        <w:spacing w:after="0" w:line="240" w:lineRule="auto"/>
        <w:jc w:val="right"/>
        <w:rPr>
          <w:rFonts w:ascii="Times New Roman" w:hAnsi="Times New Roman"/>
          <w:bCs/>
          <w:sz w:val="26"/>
          <w:szCs w:val="24"/>
        </w:rPr>
      </w:pPr>
      <w:r w:rsidRPr="00F5322A">
        <w:rPr>
          <w:rFonts w:ascii="Times New Roman" w:hAnsi="Times New Roman"/>
          <w:sz w:val="26"/>
          <w:szCs w:val="24"/>
        </w:rPr>
        <w:t xml:space="preserve">к </w:t>
      </w:r>
      <w:hyperlink r:id="rId16" w:history="1">
        <w:proofErr w:type="gramStart"/>
        <w:r w:rsidRPr="00F5322A">
          <w:rPr>
            <w:rFonts w:ascii="Times New Roman" w:hAnsi="Times New Roman"/>
            <w:bCs/>
            <w:color w:val="000000"/>
            <w:sz w:val="26"/>
            <w:szCs w:val="24"/>
          </w:rPr>
          <w:t>Положени</w:t>
        </w:r>
      </w:hyperlink>
      <w:r w:rsidRPr="00F5322A">
        <w:rPr>
          <w:rFonts w:ascii="Times New Roman" w:hAnsi="Times New Roman"/>
          <w:bCs/>
          <w:color w:val="000000"/>
          <w:sz w:val="26"/>
          <w:szCs w:val="24"/>
        </w:rPr>
        <w:t>ю</w:t>
      </w:r>
      <w:proofErr w:type="gramEnd"/>
      <w:r w:rsidRPr="00F5322A">
        <w:rPr>
          <w:rFonts w:ascii="Times New Roman" w:hAnsi="Times New Roman"/>
          <w:bCs/>
          <w:sz w:val="26"/>
          <w:szCs w:val="24"/>
        </w:rPr>
        <w:t xml:space="preserve">  об оплате труда работников,</w:t>
      </w:r>
    </w:p>
    <w:p w:rsidR="008B0BDF" w:rsidRPr="00F5322A" w:rsidRDefault="008B0BDF" w:rsidP="008B0BDF">
      <w:pPr>
        <w:autoSpaceDE w:val="0"/>
        <w:autoSpaceDN w:val="0"/>
        <w:adjustRightInd w:val="0"/>
        <w:spacing w:after="0" w:line="240" w:lineRule="auto"/>
        <w:jc w:val="right"/>
        <w:rPr>
          <w:rFonts w:ascii="Times New Roman" w:hAnsi="Times New Roman"/>
          <w:bCs/>
          <w:sz w:val="26"/>
          <w:szCs w:val="24"/>
        </w:rPr>
      </w:pPr>
      <w:r w:rsidRPr="00F5322A">
        <w:rPr>
          <w:rFonts w:ascii="Times New Roman" w:hAnsi="Times New Roman"/>
          <w:bCs/>
          <w:sz w:val="26"/>
          <w:szCs w:val="24"/>
        </w:rPr>
        <w:t xml:space="preserve"> </w:t>
      </w:r>
      <w:proofErr w:type="gramStart"/>
      <w:r w:rsidRPr="00F5322A">
        <w:rPr>
          <w:rFonts w:ascii="Times New Roman" w:hAnsi="Times New Roman"/>
          <w:bCs/>
          <w:sz w:val="26"/>
          <w:szCs w:val="24"/>
        </w:rPr>
        <w:t>замещающих</w:t>
      </w:r>
      <w:proofErr w:type="gramEnd"/>
      <w:r w:rsidRPr="00F5322A">
        <w:rPr>
          <w:rFonts w:ascii="Times New Roman" w:hAnsi="Times New Roman"/>
          <w:bCs/>
          <w:sz w:val="26"/>
          <w:szCs w:val="24"/>
        </w:rPr>
        <w:t xml:space="preserve"> в Администрации  </w:t>
      </w:r>
    </w:p>
    <w:p w:rsidR="008B0BDF" w:rsidRPr="00F5322A" w:rsidRDefault="00583375" w:rsidP="008B0BDF">
      <w:pPr>
        <w:autoSpaceDE w:val="0"/>
        <w:autoSpaceDN w:val="0"/>
        <w:adjustRightInd w:val="0"/>
        <w:spacing w:after="0" w:line="240" w:lineRule="auto"/>
        <w:jc w:val="right"/>
        <w:rPr>
          <w:rFonts w:ascii="Times New Roman" w:hAnsi="Times New Roman"/>
          <w:bCs/>
          <w:sz w:val="26"/>
          <w:szCs w:val="24"/>
        </w:rPr>
      </w:pPr>
      <w:r>
        <w:rPr>
          <w:rFonts w:ascii="Times New Roman" w:hAnsi="Times New Roman" w:cs="Times New Roman"/>
          <w:bCs/>
          <w:sz w:val="26"/>
          <w:szCs w:val="26"/>
        </w:rPr>
        <w:t xml:space="preserve">Сельского поселения «Тиманский сельсовет» ЗР НАО </w:t>
      </w:r>
      <w:r w:rsidR="008B0BDF" w:rsidRPr="00F5322A">
        <w:rPr>
          <w:rFonts w:ascii="Times New Roman" w:hAnsi="Times New Roman"/>
          <w:sz w:val="26"/>
          <w:szCs w:val="24"/>
        </w:rPr>
        <w:t>должности</w:t>
      </w:r>
      <w:r w:rsidR="008B0BDF" w:rsidRPr="00F5322A">
        <w:rPr>
          <w:rFonts w:ascii="Times New Roman" w:hAnsi="Times New Roman"/>
          <w:bCs/>
          <w:sz w:val="26"/>
          <w:szCs w:val="24"/>
        </w:rPr>
        <w:t xml:space="preserve">,  </w:t>
      </w:r>
    </w:p>
    <w:p w:rsidR="008B0BDF" w:rsidRPr="00F5322A" w:rsidRDefault="008B0BDF" w:rsidP="008B0BDF">
      <w:pPr>
        <w:autoSpaceDE w:val="0"/>
        <w:autoSpaceDN w:val="0"/>
        <w:adjustRightInd w:val="0"/>
        <w:spacing w:after="0" w:line="240" w:lineRule="auto"/>
        <w:jc w:val="right"/>
        <w:rPr>
          <w:rFonts w:ascii="Times New Roman" w:hAnsi="Times New Roman"/>
          <w:sz w:val="26"/>
          <w:szCs w:val="24"/>
        </w:rPr>
      </w:pPr>
      <w:proofErr w:type="gramStart"/>
      <w:r w:rsidRPr="00F5322A">
        <w:rPr>
          <w:rFonts w:ascii="Times New Roman" w:hAnsi="Times New Roman"/>
          <w:bCs/>
          <w:sz w:val="26"/>
          <w:szCs w:val="24"/>
        </w:rPr>
        <w:t>не относящиеся к должностям муниципальной службы</w:t>
      </w:r>
      <w:proofErr w:type="gramEnd"/>
    </w:p>
    <w:p w:rsidR="008B0BDF" w:rsidRPr="00F5322A" w:rsidRDefault="008B0BDF" w:rsidP="008B0BDF">
      <w:pPr>
        <w:autoSpaceDE w:val="0"/>
        <w:autoSpaceDN w:val="0"/>
        <w:adjustRightInd w:val="0"/>
        <w:spacing w:after="0" w:line="240" w:lineRule="auto"/>
        <w:jc w:val="center"/>
        <w:rPr>
          <w:rFonts w:ascii="Times New Roman" w:hAnsi="Times New Roman"/>
          <w:sz w:val="26"/>
          <w:szCs w:val="24"/>
        </w:rPr>
      </w:pPr>
    </w:p>
    <w:p w:rsidR="008B0BDF" w:rsidRPr="00F5322A" w:rsidRDefault="008B0BDF" w:rsidP="008B0BDF">
      <w:pPr>
        <w:autoSpaceDE w:val="0"/>
        <w:autoSpaceDN w:val="0"/>
        <w:adjustRightInd w:val="0"/>
        <w:spacing w:after="0" w:line="240" w:lineRule="auto"/>
        <w:jc w:val="center"/>
        <w:rPr>
          <w:rFonts w:ascii="Times New Roman" w:hAnsi="Times New Roman"/>
          <w:sz w:val="26"/>
          <w:szCs w:val="24"/>
        </w:rPr>
      </w:pPr>
    </w:p>
    <w:p w:rsidR="008B0BDF" w:rsidRPr="00F5322A" w:rsidRDefault="008B0BDF" w:rsidP="008B0BDF">
      <w:pPr>
        <w:autoSpaceDE w:val="0"/>
        <w:autoSpaceDN w:val="0"/>
        <w:adjustRightInd w:val="0"/>
        <w:spacing w:after="0" w:line="240" w:lineRule="auto"/>
        <w:jc w:val="center"/>
        <w:rPr>
          <w:rFonts w:ascii="Times New Roman" w:hAnsi="Times New Roman"/>
          <w:b/>
          <w:sz w:val="26"/>
          <w:szCs w:val="24"/>
        </w:rPr>
      </w:pPr>
    </w:p>
    <w:p w:rsidR="008B0BDF" w:rsidRPr="00F5322A" w:rsidRDefault="00442D50" w:rsidP="008B0BDF">
      <w:pPr>
        <w:autoSpaceDE w:val="0"/>
        <w:autoSpaceDN w:val="0"/>
        <w:adjustRightInd w:val="0"/>
        <w:spacing w:after="0" w:line="240" w:lineRule="auto"/>
        <w:jc w:val="center"/>
        <w:rPr>
          <w:rFonts w:ascii="Times New Roman" w:hAnsi="Times New Roman"/>
          <w:b/>
          <w:color w:val="000000"/>
          <w:sz w:val="26"/>
          <w:szCs w:val="24"/>
        </w:rPr>
      </w:pPr>
      <w:hyperlink r:id="rId17" w:history="1">
        <w:r w:rsidR="008B0BDF" w:rsidRPr="00F5322A">
          <w:rPr>
            <w:rFonts w:ascii="Times New Roman" w:hAnsi="Times New Roman"/>
            <w:b/>
            <w:color w:val="000000"/>
            <w:sz w:val="26"/>
            <w:szCs w:val="24"/>
          </w:rPr>
          <w:t>Размер</w:t>
        </w:r>
      </w:hyperlink>
      <w:r w:rsidR="008B0BDF" w:rsidRPr="00F5322A">
        <w:rPr>
          <w:rFonts w:ascii="Times New Roman" w:hAnsi="Times New Roman"/>
          <w:b/>
          <w:color w:val="000000"/>
          <w:sz w:val="26"/>
          <w:szCs w:val="24"/>
        </w:rPr>
        <w:t>ы</w:t>
      </w:r>
    </w:p>
    <w:p w:rsidR="008B0BDF" w:rsidRPr="00F5322A" w:rsidRDefault="008B0BDF" w:rsidP="008B0BDF">
      <w:pPr>
        <w:autoSpaceDE w:val="0"/>
        <w:autoSpaceDN w:val="0"/>
        <w:adjustRightInd w:val="0"/>
        <w:spacing w:after="0" w:line="240" w:lineRule="auto"/>
        <w:jc w:val="center"/>
        <w:rPr>
          <w:rFonts w:ascii="Times New Roman" w:hAnsi="Times New Roman"/>
          <w:b/>
          <w:sz w:val="26"/>
          <w:szCs w:val="24"/>
        </w:rPr>
      </w:pPr>
      <w:r w:rsidRPr="00F5322A">
        <w:rPr>
          <w:rFonts w:ascii="Times New Roman" w:hAnsi="Times New Roman"/>
          <w:b/>
          <w:color w:val="000000"/>
          <w:sz w:val="26"/>
          <w:szCs w:val="24"/>
        </w:rPr>
        <w:t>должностных окладов (ставок) по профессиональным квалификационным группам общеотраслевых должностей специалистов и служащих</w:t>
      </w:r>
    </w:p>
    <w:p w:rsidR="008B0BDF" w:rsidRPr="00F5322A" w:rsidRDefault="008B0BDF" w:rsidP="008B0BDF">
      <w:pPr>
        <w:autoSpaceDE w:val="0"/>
        <w:autoSpaceDN w:val="0"/>
        <w:adjustRightInd w:val="0"/>
        <w:jc w:val="both"/>
        <w:rPr>
          <w:sz w:val="26"/>
        </w:rPr>
      </w:pPr>
    </w:p>
    <w:tbl>
      <w:tblPr>
        <w:tblW w:w="10065" w:type="dxa"/>
        <w:tblInd w:w="-505" w:type="dxa"/>
        <w:tblLayout w:type="fixed"/>
        <w:tblCellMar>
          <w:top w:w="75" w:type="dxa"/>
          <w:left w:w="0" w:type="dxa"/>
          <w:bottom w:w="75" w:type="dxa"/>
          <w:right w:w="0" w:type="dxa"/>
        </w:tblCellMar>
        <w:tblLook w:val="0000"/>
      </w:tblPr>
      <w:tblGrid>
        <w:gridCol w:w="993"/>
        <w:gridCol w:w="7350"/>
        <w:gridCol w:w="1722"/>
      </w:tblGrid>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N</w:t>
            </w:r>
          </w:p>
          <w:p w:rsidR="008B0BDF" w:rsidRPr="00F5322A" w:rsidRDefault="008B0BDF" w:rsidP="00DD3363">
            <w:pPr>
              <w:autoSpaceDE w:val="0"/>
              <w:autoSpaceDN w:val="0"/>
              <w:adjustRightInd w:val="0"/>
              <w:jc w:val="center"/>
              <w:rPr>
                <w:rFonts w:ascii="Times New Roman" w:hAnsi="Times New Roman"/>
                <w:b/>
                <w:sz w:val="26"/>
              </w:rPr>
            </w:pPr>
            <w:proofErr w:type="spellStart"/>
            <w:proofErr w:type="gramStart"/>
            <w:r w:rsidRPr="00F5322A">
              <w:rPr>
                <w:rFonts w:ascii="Times New Roman" w:hAnsi="Times New Roman"/>
                <w:b/>
                <w:sz w:val="26"/>
              </w:rPr>
              <w:t>п</w:t>
            </w:r>
            <w:proofErr w:type="spellEnd"/>
            <w:proofErr w:type="gramEnd"/>
            <w:r w:rsidRPr="00F5322A">
              <w:rPr>
                <w:rFonts w:ascii="Times New Roman" w:hAnsi="Times New Roman"/>
                <w:b/>
                <w:sz w:val="26"/>
              </w:rPr>
              <w:t>/</w:t>
            </w:r>
            <w:proofErr w:type="spellStart"/>
            <w:r w:rsidRPr="00F5322A">
              <w:rPr>
                <w:rFonts w:ascii="Times New Roman" w:hAnsi="Times New Roman"/>
                <w:b/>
                <w:sz w:val="26"/>
              </w:rPr>
              <w:t>п</w:t>
            </w:r>
            <w:proofErr w:type="spellEnd"/>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Наименование должности</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 xml:space="preserve">Размеры должностных окладов </w:t>
            </w:r>
            <w:r w:rsidRPr="00F5322A">
              <w:rPr>
                <w:rFonts w:ascii="Times New Roman" w:hAnsi="Times New Roman"/>
                <w:b/>
                <w:color w:val="000000"/>
                <w:sz w:val="26"/>
              </w:rPr>
              <w:t xml:space="preserve">(ставок) </w:t>
            </w:r>
            <w:r w:rsidRPr="00F5322A">
              <w:rPr>
                <w:rFonts w:ascii="Times New Roman" w:hAnsi="Times New Roman"/>
                <w:b/>
                <w:sz w:val="26"/>
              </w:rPr>
              <w:t>(руб.)</w:t>
            </w: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b/>
                <w:sz w:val="26"/>
              </w:rPr>
            </w:pPr>
            <w:r w:rsidRPr="00F5322A">
              <w:rPr>
                <w:rFonts w:ascii="Times New Roman" w:hAnsi="Times New Roman"/>
                <w:b/>
                <w:sz w:val="26"/>
              </w:rPr>
              <w:t>Профессиональная квалификационная группа "Общеотраслевые должности служащих  второго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2.1.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b/>
                <w:sz w:val="26"/>
              </w:rPr>
            </w:pPr>
            <w:r w:rsidRPr="00F5322A">
              <w:rPr>
                <w:rFonts w:ascii="Times New Roman" w:hAnsi="Times New Roman"/>
                <w:sz w:val="26"/>
                <w:szCs w:val="24"/>
              </w:rPr>
              <w:t>1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2.1.1.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sz w:val="26"/>
                <w:szCs w:val="24"/>
              </w:rPr>
            </w:pPr>
            <w:r w:rsidRPr="00F5322A">
              <w:rPr>
                <w:rFonts w:ascii="Times New Roman" w:hAnsi="Times New Roman"/>
                <w:color w:val="000000"/>
                <w:sz w:val="26"/>
              </w:rPr>
              <w:t>Администратор (староста)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457A" w:rsidP="00DD3363">
            <w:pPr>
              <w:autoSpaceDE w:val="0"/>
              <w:autoSpaceDN w:val="0"/>
              <w:adjustRightInd w:val="0"/>
              <w:jc w:val="center"/>
              <w:rPr>
                <w:rFonts w:ascii="Times New Roman" w:hAnsi="Times New Roman"/>
                <w:b/>
                <w:sz w:val="26"/>
              </w:rPr>
            </w:pPr>
            <w:r>
              <w:rPr>
                <w:rFonts w:ascii="Times New Roman" w:hAnsi="Times New Roman"/>
                <w:color w:val="000000"/>
                <w:sz w:val="26"/>
              </w:rPr>
              <w:t>7833</w:t>
            </w:r>
            <w:r w:rsidR="008B0BDF" w:rsidRPr="00F5322A">
              <w:rPr>
                <w:rFonts w:ascii="Times New Roman" w:hAnsi="Times New Roman"/>
                <w:color w:val="000000"/>
                <w:sz w:val="26"/>
              </w:rPr>
              <w:t>,</w:t>
            </w:r>
            <w:r>
              <w:rPr>
                <w:rFonts w:ascii="Times New Roman" w:hAnsi="Times New Roman"/>
                <w:color w:val="000000"/>
                <w:sz w:val="26"/>
              </w:rPr>
              <w:t>42</w:t>
            </w: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2.2.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b/>
                <w:sz w:val="26"/>
              </w:rPr>
            </w:pPr>
            <w:r w:rsidRPr="00F5322A">
              <w:rPr>
                <w:rFonts w:ascii="Times New Roman" w:hAnsi="Times New Roman"/>
                <w:color w:val="000000"/>
                <w:sz w:val="26"/>
              </w:rPr>
              <w:t>3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2.2.1.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color w:val="000000"/>
                <w:sz w:val="26"/>
              </w:rPr>
            </w:pPr>
            <w:r w:rsidRPr="00F5322A">
              <w:rPr>
                <w:rFonts w:ascii="Times New Roman" w:hAnsi="Times New Roman"/>
                <w:sz w:val="26"/>
              </w:rPr>
              <w:t xml:space="preserve">Специалист </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AE2A82" w:rsidP="00DD3363">
            <w:pPr>
              <w:autoSpaceDE w:val="0"/>
              <w:autoSpaceDN w:val="0"/>
              <w:adjustRightInd w:val="0"/>
              <w:jc w:val="center"/>
              <w:rPr>
                <w:rFonts w:ascii="Times New Roman" w:hAnsi="Times New Roman"/>
                <w:b/>
                <w:sz w:val="26"/>
              </w:rPr>
            </w:pPr>
            <w:r>
              <w:rPr>
                <w:rFonts w:ascii="Times New Roman" w:hAnsi="Times New Roman"/>
                <w:color w:val="000000"/>
                <w:sz w:val="26"/>
              </w:rPr>
              <w:t>11703</w:t>
            </w:r>
            <w:r w:rsidR="008B0BDF" w:rsidRPr="00F5322A">
              <w:rPr>
                <w:rFonts w:ascii="Times New Roman" w:hAnsi="Times New Roman"/>
                <w:color w:val="000000"/>
                <w:sz w:val="26"/>
              </w:rPr>
              <w:t>,</w:t>
            </w:r>
            <w:r>
              <w:rPr>
                <w:rFonts w:ascii="Times New Roman" w:hAnsi="Times New Roman"/>
                <w:color w:val="000000"/>
                <w:sz w:val="26"/>
              </w:rPr>
              <w:t>74</w:t>
            </w:r>
          </w:p>
        </w:tc>
      </w:tr>
      <w:tr w:rsidR="008B0BDF" w:rsidRPr="00F5322A" w:rsidTr="00DD3363">
        <w:trPr>
          <w:trHeight w:val="65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3.</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b/>
                <w:sz w:val="26"/>
              </w:rPr>
            </w:pPr>
            <w:r w:rsidRPr="00F5322A">
              <w:rPr>
                <w:rFonts w:ascii="Times New Roman" w:hAnsi="Times New Roman"/>
                <w:b/>
                <w:sz w:val="26"/>
              </w:rPr>
              <w:t>Профессиональная квалификационная группа "Общеотраслевые должности служащих  третьего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color w:val="0000FF"/>
                <w:sz w:val="26"/>
              </w:rPr>
            </w:pPr>
          </w:p>
        </w:tc>
      </w:tr>
      <w:tr w:rsidR="008B0BDF" w:rsidRPr="00F5322A" w:rsidTr="00DD3363">
        <w:trPr>
          <w:trHeight w:val="175"/>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3.1.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sz w:val="26"/>
              </w:rPr>
            </w:pPr>
            <w:r w:rsidRPr="00F5322A">
              <w:rPr>
                <w:rFonts w:ascii="Times New Roman" w:hAnsi="Times New Roman"/>
                <w:sz w:val="26"/>
              </w:rPr>
              <w:t>5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3.1.1.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sz w:val="26"/>
              </w:rPr>
            </w:pPr>
            <w:r w:rsidRPr="00F5322A">
              <w:rPr>
                <w:rFonts w:ascii="Times New Roman" w:hAnsi="Times New Roman"/>
                <w:sz w:val="26"/>
              </w:rPr>
              <w:t xml:space="preserve">Главный специалист отдела </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AE2A82" w:rsidP="00DD3363">
            <w:pPr>
              <w:autoSpaceDE w:val="0"/>
              <w:autoSpaceDN w:val="0"/>
              <w:adjustRightInd w:val="0"/>
              <w:jc w:val="center"/>
              <w:rPr>
                <w:rFonts w:ascii="Times New Roman" w:hAnsi="Times New Roman"/>
                <w:sz w:val="26"/>
              </w:rPr>
            </w:pPr>
            <w:r>
              <w:rPr>
                <w:rFonts w:ascii="Times New Roman" w:hAnsi="Times New Roman"/>
                <w:color w:val="000000"/>
                <w:sz w:val="26"/>
              </w:rPr>
              <w:t>15496</w:t>
            </w:r>
            <w:r w:rsidR="008B0BDF" w:rsidRPr="00F5322A">
              <w:rPr>
                <w:rFonts w:ascii="Times New Roman" w:hAnsi="Times New Roman"/>
                <w:color w:val="000000"/>
                <w:sz w:val="26"/>
              </w:rPr>
              <w:t>,6</w:t>
            </w:r>
            <w:r>
              <w:rPr>
                <w:rFonts w:ascii="Times New Roman" w:hAnsi="Times New Roman"/>
                <w:color w:val="000000"/>
                <w:sz w:val="26"/>
              </w:rPr>
              <w:t>2</w:t>
            </w: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4.</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b/>
                <w:sz w:val="26"/>
              </w:rPr>
            </w:pPr>
            <w:r w:rsidRPr="00F5322A">
              <w:rPr>
                <w:rFonts w:ascii="Times New Roman" w:hAnsi="Times New Roman"/>
                <w:b/>
                <w:sz w:val="26"/>
              </w:rPr>
              <w:t>Профессиональная квалификационная группа "Общеотраслевые должности служащих  четвертого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4.1.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sz w:val="26"/>
              </w:rPr>
            </w:pPr>
            <w:r w:rsidRPr="00F5322A">
              <w:rPr>
                <w:rFonts w:ascii="Times New Roman" w:hAnsi="Times New Roman"/>
                <w:b/>
                <w:sz w:val="26"/>
              </w:rPr>
              <w:t xml:space="preserve"> </w:t>
            </w:r>
            <w:r w:rsidRPr="00F5322A">
              <w:rPr>
                <w:rFonts w:ascii="Times New Roman" w:hAnsi="Times New Roman"/>
                <w:sz w:val="26"/>
              </w:rPr>
              <w:t>2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lastRenderedPageBreak/>
              <w:t>4.1.1.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sz w:val="26"/>
              </w:rPr>
            </w:pPr>
            <w:r w:rsidRPr="00F5322A">
              <w:rPr>
                <w:rFonts w:ascii="Times New Roman" w:hAnsi="Times New Roman"/>
                <w:sz w:val="26"/>
              </w:rPr>
              <w:t xml:space="preserve">Главный бухгалтер </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AE2A82" w:rsidP="00AE2A82">
            <w:pPr>
              <w:autoSpaceDE w:val="0"/>
              <w:autoSpaceDN w:val="0"/>
              <w:adjustRightInd w:val="0"/>
              <w:jc w:val="center"/>
              <w:rPr>
                <w:rFonts w:ascii="Times New Roman" w:hAnsi="Times New Roman"/>
                <w:sz w:val="26"/>
              </w:rPr>
            </w:pPr>
            <w:r>
              <w:rPr>
                <w:rFonts w:ascii="Times New Roman" w:hAnsi="Times New Roman"/>
                <w:color w:val="000000"/>
                <w:sz w:val="26"/>
              </w:rPr>
              <w:t>1</w:t>
            </w:r>
            <w:r w:rsidR="008B0BDF" w:rsidRPr="00F5322A">
              <w:rPr>
                <w:rFonts w:ascii="Times New Roman" w:hAnsi="Times New Roman"/>
                <w:color w:val="000000"/>
                <w:sz w:val="26"/>
              </w:rPr>
              <w:t>6</w:t>
            </w:r>
            <w:r>
              <w:rPr>
                <w:rFonts w:ascii="Times New Roman" w:hAnsi="Times New Roman"/>
                <w:color w:val="000000"/>
                <w:sz w:val="26"/>
              </w:rPr>
              <w:t>255,2</w:t>
            </w:r>
            <w:r w:rsidR="008B0BDF">
              <w:rPr>
                <w:rFonts w:ascii="Times New Roman" w:hAnsi="Times New Roman"/>
                <w:color w:val="000000"/>
                <w:sz w:val="26"/>
              </w:rPr>
              <w:t>0</w:t>
            </w:r>
          </w:p>
        </w:tc>
      </w:tr>
    </w:tbl>
    <w:p w:rsidR="008B0BDF" w:rsidRPr="00F5322A" w:rsidRDefault="008B0BDF" w:rsidP="008B0BDF">
      <w:pPr>
        <w:autoSpaceDE w:val="0"/>
        <w:autoSpaceDN w:val="0"/>
        <w:adjustRightInd w:val="0"/>
        <w:spacing w:after="0" w:line="240" w:lineRule="auto"/>
        <w:outlineLvl w:val="0"/>
        <w:rPr>
          <w:rFonts w:ascii="Times New Roman" w:hAnsi="Times New Roman"/>
          <w:color w:val="0070C0"/>
          <w:sz w:val="26"/>
          <w:szCs w:val="24"/>
        </w:rPr>
      </w:pPr>
    </w:p>
    <w:p w:rsidR="008B0BDF" w:rsidRPr="00F5322A" w:rsidRDefault="008B0BDF" w:rsidP="008B0BDF">
      <w:pPr>
        <w:autoSpaceDE w:val="0"/>
        <w:autoSpaceDN w:val="0"/>
        <w:adjustRightInd w:val="0"/>
        <w:spacing w:after="0" w:line="240" w:lineRule="auto"/>
        <w:outlineLvl w:val="0"/>
        <w:rPr>
          <w:rFonts w:ascii="Times New Roman" w:hAnsi="Times New Roman"/>
          <w:i/>
          <w:color w:val="FF0000"/>
          <w:sz w:val="26"/>
          <w:szCs w:val="24"/>
        </w:rPr>
      </w:pPr>
    </w:p>
    <w:p w:rsidR="008B0BDF" w:rsidRDefault="008B0BDF" w:rsidP="008B0BDF">
      <w:pPr>
        <w:autoSpaceDE w:val="0"/>
        <w:autoSpaceDN w:val="0"/>
        <w:adjustRightInd w:val="0"/>
        <w:spacing w:after="0" w:line="240" w:lineRule="auto"/>
        <w:jc w:val="center"/>
        <w:outlineLvl w:val="0"/>
        <w:rPr>
          <w:rFonts w:ascii="Times New Roman" w:hAnsi="Times New Roman"/>
          <w:b/>
          <w:bCs/>
          <w:sz w:val="26"/>
          <w:szCs w:val="24"/>
        </w:rPr>
      </w:pPr>
    </w:p>
    <w:p w:rsidR="008B0BDF" w:rsidRDefault="008B0BDF" w:rsidP="008B0BDF">
      <w:pPr>
        <w:autoSpaceDE w:val="0"/>
        <w:autoSpaceDN w:val="0"/>
        <w:adjustRightInd w:val="0"/>
        <w:spacing w:after="0" w:line="240" w:lineRule="auto"/>
        <w:jc w:val="right"/>
        <w:outlineLvl w:val="0"/>
        <w:rPr>
          <w:rFonts w:ascii="Times New Roman" w:hAnsi="Times New Roman"/>
          <w:b/>
          <w:bCs/>
          <w:sz w:val="26"/>
          <w:szCs w:val="24"/>
        </w:rPr>
      </w:pPr>
    </w:p>
    <w:p w:rsidR="008B0BDF" w:rsidRDefault="008B0BD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Default="006B63BF" w:rsidP="008B0BDF">
      <w:pPr>
        <w:autoSpaceDE w:val="0"/>
        <w:autoSpaceDN w:val="0"/>
        <w:adjustRightInd w:val="0"/>
        <w:spacing w:after="0" w:line="240" w:lineRule="auto"/>
        <w:outlineLvl w:val="0"/>
        <w:rPr>
          <w:rFonts w:ascii="Times New Roman" w:hAnsi="Times New Roman"/>
          <w:b/>
          <w:bCs/>
          <w:sz w:val="26"/>
          <w:szCs w:val="24"/>
        </w:rPr>
      </w:pPr>
    </w:p>
    <w:p w:rsidR="006B63BF" w:rsidRPr="00F5322A" w:rsidRDefault="006B63BF" w:rsidP="008B0BDF">
      <w:pPr>
        <w:autoSpaceDE w:val="0"/>
        <w:autoSpaceDN w:val="0"/>
        <w:adjustRightInd w:val="0"/>
        <w:spacing w:after="0" w:line="240" w:lineRule="auto"/>
        <w:outlineLvl w:val="0"/>
        <w:rPr>
          <w:rFonts w:ascii="Times New Roman" w:hAnsi="Times New Roman"/>
          <w:b/>
          <w:bCs/>
          <w:sz w:val="26"/>
          <w:szCs w:val="24"/>
        </w:rPr>
      </w:pPr>
    </w:p>
    <w:p w:rsidR="008B0BDF" w:rsidRPr="00F5322A" w:rsidRDefault="008B0BDF" w:rsidP="008B0BDF">
      <w:pPr>
        <w:autoSpaceDE w:val="0"/>
        <w:autoSpaceDN w:val="0"/>
        <w:adjustRightInd w:val="0"/>
        <w:spacing w:after="0" w:line="240" w:lineRule="auto"/>
        <w:jc w:val="right"/>
        <w:outlineLvl w:val="0"/>
        <w:rPr>
          <w:rFonts w:ascii="Times New Roman" w:hAnsi="Times New Roman"/>
          <w:b/>
          <w:bCs/>
          <w:sz w:val="26"/>
          <w:szCs w:val="24"/>
        </w:rPr>
      </w:pPr>
    </w:p>
    <w:p w:rsidR="008B0BDF" w:rsidRPr="00F5322A" w:rsidRDefault="008B0BDF" w:rsidP="008B0BDF">
      <w:pPr>
        <w:autoSpaceDE w:val="0"/>
        <w:autoSpaceDN w:val="0"/>
        <w:adjustRightInd w:val="0"/>
        <w:spacing w:after="0" w:line="240" w:lineRule="auto"/>
        <w:jc w:val="right"/>
        <w:outlineLvl w:val="0"/>
        <w:rPr>
          <w:rFonts w:ascii="Times New Roman" w:hAnsi="Times New Roman"/>
          <w:sz w:val="26"/>
          <w:szCs w:val="24"/>
        </w:rPr>
      </w:pPr>
      <w:r w:rsidRPr="00F5322A">
        <w:rPr>
          <w:rFonts w:ascii="Times New Roman" w:hAnsi="Times New Roman"/>
          <w:b/>
          <w:bCs/>
          <w:sz w:val="26"/>
          <w:szCs w:val="24"/>
        </w:rPr>
        <w:lastRenderedPageBreak/>
        <w:tab/>
      </w:r>
      <w:r w:rsidRPr="00F5322A">
        <w:rPr>
          <w:rFonts w:ascii="Times New Roman" w:hAnsi="Times New Roman"/>
          <w:sz w:val="26"/>
          <w:szCs w:val="24"/>
        </w:rPr>
        <w:t>Приложение № 2</w:t>
      </w:r>
    </w:p>
    <w:p w:rsidR="008B0BDF" w:rsidRPr="00F5322A" w:rsidRDefault="008B0BDF" w:rsidP="008B0BDF">
      <w:pPr>
        <w:autoSpaceDE w:val="0"/>
        <w:autoSpaceDN w:val="0"/>
        <w:adjustRightInd w:val="0"/>
        <w:spacing w:after="0" w:line="240" w:lineRule="auto"/>
        <w:jc w:val="right"/>
        <w:rPr>
          <w:rFonts w:ascii="Times New Roman" w:hAnsi="Times New Roman"/>
          <w:bCs/>
          <w:sz w:val="26"/>
          <w:szCs w:val="24"/>
        </w:rPr>
      </w:pPr>
      <w:r w:rsidRPr="00F5322A">
        <w:rPr>
          <w:rFonts w:ascii="Times New Roman" w:hAnsi="Times New Roman"/>
          <w:sz w:val="26"/>
          <w:szCs w:val="24"/>
        </w:rPr>
        <w:t xml:space="preserve">к </w:t>
      </w:r>
      <w:hyperlink r:id="rId18" w:history="1">
        <w:proofErr w:type="gramStart"/>
        <w:r w:rsidRPr="00F5322A">
          <w:rPr>
            <w:rFonts w:ascii="Times New Roman" w:hAnsi="Times New Roman"/>
            <w:bCs/>
            <w:color w:val="000000"/>
            <w:sz w:val="26"/>
            <w:szCs w:val="24"/>
          </w:rPr>
          <w:t>Положени</w:t>
        </w:r>
      </w:hyperlink>
      <w:r w:rsidRPr="00F5322A">
        <w:rPr>
          <w:rFonts w:ascii="Times New Roman" w:hAnsi="Times New Roman"/>
          <w:bCs/>
          <w:color w:val="000000"/>
          <w:sz w:val="26"/>
          <w:szCs w:val="24"/>
        </w:rPr>
        <w:t>ю</w:t>
      </w:r>
      <w:proofErr w:type="gramEnd"/>
      <w:r w:rsidRPr="00F5322A">
        <w:rPr>
          <w:rFonts w:ascii="Times New Roman" w:hAnsi="Times New Roman"/>
          <w:bCs/>
          <w:sz w:val="26"/>
          <w:szCs w:val="24"/>
        </w:rPr>
        <w:t xml:space="preserve">  об оплате труда работников,</w:t>
      </w:r>
    </w:p>
    <w:p w:rsidR="008B0BDF" w:rsidRPr="00F5322A" w:rsidRDefault="008B0BDF" w:rsidP="008B0BDF">
      <w:pPr>
        <w:autoSpaceDE w:val="0"/>
        <w:autoSpaceDN w:val="0"/>
        <w:adjustRightInd w:val="0"/>
        <w:spacing w:after="0" w:line="240" w:lineRule="auto"/>
        <w:jc w:val="right"/>
        <w:rPr>
          <w:rFonts w:ascii="Times New Roman" w:hAnsi="Times New Roman"/>
          <w:bCs/>
          <w:sz w:val="26"/>
          <w:szCs w:val="24"/>
        </w:rPr>
      </w:pPr>
      <w:r w:rsidRPr="00F5322A">
        <w:rPr>
          <w:rFonts w:ascii="Times New Roman" w:hAnsi="Times New Roman"/>
          <w:bCs/>
          <w:sz w:val="26"/>
          <w:szCs w:val="24"/>
        </w:rPr>
        <w:t xml:space="preserve"> </w:t>
      </w:r>
      <w:proofErr w:type="gramStart"/>
      <w:r w:rsidRPr="00F5322A">
        <w:rPr>
          <w:rFonts w:ascii="Times New Roman" w:hAnsi="Times New Roman"/>
          <w:bCs/>
          <w:sz w:val="26"/>
          <w:szCs w:val="24"/>
        </w:rPr>
        <w:t>замещающих</w:t>
      </w:r>
      <w:proofErr w:type="gramEnd"/>
      <w:r w:rsidRPr="00F5322A">
        <w:rPr>
          <w:rFonts w:ascii="Times New Roman" w:hAnsi="Times New Roman"/>
          <w:bCs/>
          <w:sz w:val="26"/>
          <w:szCs w:val="24"/>
        </w:rPr>
        <w:t xml:space="preserve"> в Администрации  </w:t>
      </w:r>
    </w:p>
    <w:p w:rsidR="008B0BDF" w:rsidRPr="00F5322A" w:rsidRDefault="00583375" w:rsidP="008B0BDF">
      <w:pPr>
        <w:autoSpaceDE w:val="0"/>
        <w:autoSpaceDN w:val="0"/>
        <w:adjustRightInd w:val="0"/>
        <w:spacing w:after="0" w:line="240" w:lineRule="auto"/>
        <w:jc w:val="right"/>
        <w:rPr>
          <w:rFonts w:ascii="Times New Roman" w:hAnsi="Times New Roman"/>
          <w:bCs/>
          <w:sz w:val="26"/>
          <w:szCs w:val="24"/>
        </w:rPr>
      </w:pPr>
      <w:r>
        <w:rPr>
          <w:rFonts w:ascii="Times New Roman" w:hAnsi="Times New Roman" w:cs="Times New Roman"/>
          <w:bCs/>
          <w:sz w:val="26"/>
          <w:szCs w:val="26"/>
        </w:rPr>
        <w:t xml:space="preserve">Сельского поселения «Тиманский сельсовет» ЗР НАО </w:t>
      </w:r>
      <w:r w:rsidR="008B0BDF" w:rsidRPr="00F5322A">
        <w:rPr>
          <w:rFonts w:ascii="Times New Roman" w:hAnsi="Times New Roman"/>
          <w:sz w:val="26"/>
          <w:szCs w:val="24"/>
        </w:rPr>
        <w:t>должности</w:t>
      </w:r>
      <w:r w:rsidR="008B0BDF" w:rsidRPr="00F5322A">
        <w:rPr>
          <w:rFonts w:ascii="Times New Roman" w:hAnsi="Times New Roman"/>
          <w:bCs/>
          <w:sz w:val="26"/>
          <w:szCs w:val="24"/>
        </w:rPr>
        <w:t xml:space="preserve">,  </w:t>
      </w:r>
    </w:p>
    <w:p w:rsidR="008B0BDF" w:rsidRPr="00F5322A" w:rsidRDefault="008B0BDF" w:rsidP="008B0BDF">
      <w:pPr>
        <w:autoSpaceDE w:val="0"/>
        <w:autoSpaceDN w:val="0"/>
        <w:adjustRightInd w:val="0"/>
        <w:spacing w:after="0" w:line="240" w:lineRule="auto"/>
        <w:jc w:val="right"/>
        <w:rPr>
          <w:rFonts w:ascii="Times New Roman" w:hAnsi="Times New Roman"/>
          <w:sz w:val="26"/>
          <w:szCs w:val="24"/>
        </w:rPr>
      </w:pPr>
      <w:proofErr w:type="gramStart"/>
      <w:r w:rsidRPr="00F5322A">
        <w:rPr>
          <w:rFonts w:ascii="Times New Roman" w:hAnsi="Times New Roman"/>
          <w:bCs/>
          <w:sz w:val="26"/>
          <w:szCs w:val="24"/>
        </w:rPr>
        <w:t>не относящиеся к должностям муниципальной службы</w:t>
      </w:r>
      <w:proofErr w:type="gramEnd"/>
    </w:p>
    <w:p w:rsidR="008B0BDF" w:rsidRPr="00F5322A" w:rsidRDefault="008B0BDF" w:rsidP="008B0BDF">
      <w:pPr>
        <w:autoSpaceDE w:val="0"/>
        <w:autoSpaceDN w:val="0"/>
        <w:adjustRightInd w:val="0"/>
        <w:spacing w:after="0" w:line="240" w:lineRule="auto"/>
        <w:rPr>
          <w:rFonts w:ascii="Times New Roman" w:hAnsi="Times New Roman"/>
          <w:b/>
          <w:sz w:val="26"/>
          <w:szCs w:val="24"/>
        </w:rPr>
      </w:pPr>
    </w:p>
    <w:p w:rsidR="008B0BDF" w:rsidRPr="00F5322A" w:rsidRDefault="008B0BDF" w:rsidP="008B0BDF">
      <w:pPr>
        <w:autoSpaceDE w:val="0"/>
        <w:autoSpaceDN w:val="0"/>
        <w:adjustRightInd w:val="0"/>
        <w:spacing w:after="0" w:line="240" w:lineRule="auto"/>
        <w:jc w:val="center"/>
        <w:rPr>
          <w:rFonts w:ascii="Times New Roman" w:hAnsi="Times New Roman"/>
          <w:b/>
          <w:sz w:val="26"/>
          <w:szCs w:val="24"/>
        </w:rPr>
      </w:pPr>
    </w:p>
    <w:p w:rsidR="008B0BDF" w:rsidRPr="00F5322A" w:rsidRDefault="00442D50" w:rsidP="008B0BDF">
      <w:pPr>
        <w:autoSpaceDE w:val="0"/>
        <w:autoSpaceDN w:val="0"/>
        <w:adjustRightInd w:val="0"/>
        <w:spacing w:after="0" w:line="240" w:lineRule="auto"/>
        <w:jc w:val="center"/>
        <w:rPr>
          <w:rFonts w:ascii="Times New Roman" w:hAnsi="Times New Roman"/>
          <w:b/>
          <w:color w:val="000000"/>
          <w:sz w:val="26"/>
          <w:szCs w:val="24"/>
        </w:rPr>
      </w:pPr>
      <w:hyperlink r:id="rId19" w:history="1">
        <w:r w:rsidR="008B0BDF" w:rsidRPr="00F5322A">
          <w:rPr>
            <w:rFonts w:ascii="Times New Roman" w:hAnsi="Times New Roman"/>
            <w:b/>
            <w:color w:val="000000"/>
            <w:sz w:val="26"/>
            <w:szCs w:val="24"/>
          </w:rPr>
          <w:t>Размеры</w:t>
        </w:r>
      </w:hyperlink>
      <w:r w:rsidR="008B0BDF" w:rsidRPr="00F5322A">
        <w:rPr>
          <w:rFonts w:ascii="Times New Roman" w:hAnsi="Times New Roman"/>
          <w:b/>
          <w:color w:val="000000"/>
          <w:sz w:val="26"/>
          <w:szCs w:val="24"/>
        </w:rPr>
        <w:t xml:space="preserve"> окладов (ставок) по </w:t>
      </w:r>
      <w:proofErr w:type="gramStart"/>
      <w:r w:rsidR="008B0BDF" w:rsidRPr="00F5322A">
        <w:rPr>
          <w:rFonts w:ascii="Times New Roman" w:hAnsi="Times New Roman"/>
          <w:b/>
          <w:color w:val="000000"/>
          <w:sz w:val="26"/>
          <w:szCs w:val="24"/>
        </w:rPr>
        <w:t>профессиональным</w:t>
      </w:r>
      <w:proofErr w:type="gramEnd"/>
    </w:p>
    <w:p w:rsidR="008B0BDF" w:rsidRDefault="008B0BDF" w:rsidP="008B0BDF">
      <w:pPr>
        <w:autoSpaceDE w:val="0"/>
        <w:autoSpaceDN w:val="0"/>
        <w:adjustRightInd w:val="0"/>
        <w:spacing w:after="0" w:line="240" w:lineRule="auto"/>
        <w:jc w:val="center"/>
        <w:rPr>
          <w:rFonts w:ascii="Times New Roman" w:hAnsi="Times New Roman"/>
          <w:b/>
          <w:color w:val="000000"/>
          <w:sz w:val="26"/>
          <w:szCs w:val="24"/>
        </w:rPr>
      </w:pPr>
      <w:r w:rsidRPr="00F5322A">
        <w:rPr>
          <w:rFonts w:ascii="Times New Roman" w:hAnsi="Times New Roman"/>
          <w:b/>
          <w:color w:val="000000"/>
          <w:sz w:val="26"/>
          <w:szCs w:val="24"/>
        </w:rPr>
        <w:t>квалификационным группам общеотраслевых профессий рабочих</w:t>
      </w:r>
    </w:p>
    <w:p w:rsidR="008B0BDF" w:rsidRPr="00F5322A" w:rsidRDefault="008B0BDF" w:rsidP="008B0BDF">
      <w:pPr>
        <w:autoSpaceDE w:val="0"/>
        <w:autoSpaceDN w:val="0"/>
        <w:adjustRightInd w:val="0"/>
        <w:spacing w:after="0" w:line="240" w:lineRule="auto"/>
        <w:jc w:val="center"/>
        <w:rPr>
          <w:rFonts w:ascii="Times New Roman" w:hAnsi="Times New Roman"/>
          <w:b/>
          <w:color w:val="000000"/>
          <w:sz w:val="26"/>
          <w:szCs w:val="24"/>
        </w:rPr>
      </w:pPr>
    </w:p>
    <w:tbl>
      <w:tblPr>
        <w:tblW w:w="9639" w:type="dxa"/>
        <w:tblInd w:w="-505" w:type="dxa"/>
        <w:tblLayout w:type="fixed"/>
        <w:tblCellMar>
          <w:top w:w="75" w:type="dxa"/>
          <w:left w:w="0" w:type="dxa"/>
          <w:bottom w:w="75" w:type="dxa"/>
          <w:right w:w="0" w:type="dxa"/>
        </w:tblCellMar>
        <w:tblLook w:val="0000"/>
      </w:tblPr>
      <w:tblGrid>
        <w:gridCol w:w="993"/>
        <w:gridCol w:w="6095"/>
        <w:gridCol w:w="2551"/>
      </w:tblGrid>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N</w:t>
            </w:r>
          </w:p>
          <w:p w:rsidR="008B0BDF" w:rsidRPr="00F5322A" w:rsidRDefault="008B0BDF" w:rsidP="00DD3363">
            <w:pPr>
              <w:autoSpaceDE w:val="0"/>
              <w:autoSpaceDN w:val="0"/>
              <w:adjustRightInd w:val="0"/>
              <w:jc w:val="both"/>
              <w:rPr>
                <w:rFonts w:ascii="Times New Roman" w:hAnsi="Times New Roman"/>
                <w:b/>
                <w:sz w:val="26"/>
              </w:rPr>
            </w:pPr>
            <w:proofErr w:type="spellStart"/>
            <w:proofErr w:type="gramStart"/>
            <w:r w:rsidRPr="00F5322A">
              <w:rPr>
                <w:rFonts w:ascii="Times New Roman" w:hAnsi="Times New Roman"/>
                <w:b/>
                <w:sz w:val="26"/>
              </w:rPr>
              <w:t>п</w:t>
            </w:r>
            <w:proofErr w:type="spellEnd"/>
            <w:proofErr w:type="gramEnd"/>
            <w:r w:rsidRPr="00F5322A">
              <w:rPr>
                <w:rFonts w:ascii="Times New Roman" w:hAnsi="Times New Roman"/>
                <w:b/>
                <w:sz w:val="26"/>
              </w:rPr>
              <w:t>/</w:t>
            </w:r>
            <w:proofErr w:type="spellStart"/>
            <w:r w:rsidRPr="00F5322A">
              <w:rPr>
                <w:rFonts w:ascii="Times New Roman" w:hAnsi="Times New Roman"/>
                <w:b/>
                <w:sz w:val="26"/>
              </w:rPr>
              <w:t>п</w:t>
            </w:r>
            <w:proofErr w:type="spellEnd"/>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Размеры окладов (ставок)</w:t>
            </w: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b/>
                <w:sz w:val="26"/>
              </w:rPr>
            </w:pPr>
            <w:r w:rsidRPr="00F5322A">
              <w:rPr>
                <w:rFonts w:ascii="Times New Roman" w:hAnsi="Times New Roman"/>
                <w:b/>
                <w:sz w:val="26"/>
              </w:rPr>
              <w:t>Профессиональная квалификационная группа "Общеотраслевые профессии рабочих первого уровня"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both"/>
              <w:rPr>
                <w:rFonts w:ascii="Times New Roman" w:hAnsi="Times New Roman"/>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b/>
                <w:sz w:val="26"/>
              </w:rPr>
            </w:pPr>
            <w:r w:rsidRPr="00F5322A">
              <w:rPr>
                <w:rFonts w:ascii="Times New Roman" w:hAnsi="Times New Roman"/>
                <w:b/>
                <w:sz w:val="26"/>
              </w:rPr>
              <w:t>1.1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b/>
                <w:sz w:val="26"/>
              </w:rPr>
            </w:pPr>
            <w:r w:rsidRPr="00F5322A">
              <w:rPr>
                <w:rFonts w:ascii="Times New Roman" w:hAnsi="Times New Roman"/>
                <w:b/>
                <w:sz w:val="26"/>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sz w:val="26"/>
              </w:rPr>
            </w:pPr>
          </w:p>
        </w:tc>
      </w:tr>
      <w:tr w:rsidR="008B0BDF" w:rsidRPr="00F5322A" w:rsidTr="00DD336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jc w:val="center"/>
              <w:rPr>
                <w:rFonts w:ascii="Times New Roman" w:hAnsi="Times New Roman"/>
                <w:sz w:val="26"/>
              </w:rPr>
            </w:pPr>
            <w:r w:rsidRPr="00F5322A">
              <w:rPr>
                <w:rFonts w:ascii="Times New Roman" w:hAnsi="Times New Roman"/>
                <w:sz w:val="26"/>
              </w:rPr>
              <w:t>1.1.1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0BDF" w:rsidP="00DD3363">
            <w:pPr>
              <w:autoSpaceDE w:val="0"/>
              <w:autoSpaceDN w:val="0"/>
              <w:adjustRightInd w:val="0"/>
              <w:rPr>
                <w:rFonts w:ascii="Times New Roman" w:hAnsi="Times New Roman"/>
                <w:sz w:val="26"/>
              </w:rPr>
            </w:pPr>
            <w:r w:rsidRPr="00F5322A">
              <w:rPr>
                <w:rFonts w:ascii="Times New Roman" w:hAnsi="Times New Roman"/>
                <w:sz w:val="26"/>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в том числе: уборщик служебных помещений, сторож (вахтер), дворник.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BDF" w:rsidRPr="00F5322A" w:rsidRDefault="008B457A" w:rsidP="00DD3363">
            <w:pPr>
              <w:autoSpaceDE w:val="0"/>
              <w:autoSpaceDN w:val="0"/>
              <w:adjustRightInd w:val="0"/>
              <w:jc w:val="center"/>
              <w:rPr>
                <w:rFonts w:ascii="Times New Roman" w:hAnsi="Times New Roman"/>
                <w:sz w:val="26"/>
              </w:rPr>
            </w:pPr>
            <w:r>
              <w:rPr>
                <w:rFonts w:ascii="Times New Roman" w:hAnsi="Times New Roman"/>
                <w:sz w:val="26"/>
              </w:rPr>
              <w:t>6 556</w:t>
            </w:r>
            <w:r w:rsidR="008B0BDF">
              <w:rPr>
                <w:rFonts w:ascii="Times New Roman" w:hAnsi="Times New Roman"/>
                <w:sz w:val="26"/>
              </w:rPr>
              <w:t>,</w:t>
            </w:r>
            <w:r>
              <w:rPr>
                <w:rFonts w:ascii="Times New Roman" w:hAnsi="Times New Roman"/>
                <w:sz w:val="26"/>
              </w:rPr>
              <w:t>26</w:t>
            </w:r>
          </w:p>
        </w:tc>
      </w:tr>
      <w:tr w:rsidR="008B0BDF" w:rsidRPr="00F5322A" w:rsidTr="00DD3363">
        <w:trPr>
          <w:trHeight w:hRule="exact" w:val="3015"/>
        </w:trPr>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8B0BDF" w:rsidRPr="00745D0D" w:rsidRDefault="008B0BDF" w:rsidP="00DD3363">
            <w:pPr>
              <w:autoSpaceDE w:val="0"/>
              <w:autoSpaceDN w:val="0"/>
              <w:adjustRightInd w:val="0"/>
              <w:jc w:val="center"/>
              <w:rPr>
                <w:rFonts w:ascii="Times New Roman" w:hAnsi="Times New Roman"/>
                <w:sz w:val="26"/>
              </w:rPr>
            </w:pPr>
            <w:r w:rsidRPr="00745D0D">
              <w:rPr>
                <w:rFonts w:ascii="Times New Roman" w:hAnsi="Times New Roman"/>
                <w:sz w:val="26"/>
              </w:rPr>
              <w:t>1.1.2</w:t>
            </w:r>
          </w:p>
        </w:tc>
        <w:tc>
          <w:tcPr>
            <w:tcW w:w="6095" w:type="dxa"/>
            <w:tcBorders>
              <w:top w:val="single" w:sz="4" w:space="0" w:color="auto"/>
              <w:left w:val="single" w:sz="4" w:space="0" w:color="auto"/>
              <w:right w:val="single" w:sz="4" w:space="0" w:color="auto"/>
            </w:tcBorders>
            <w:tcMar>
              <w:top w:w="102" w:type="dxa"/>
              <w:left w:w="62" w:type="dxa"/>
              <w:bottom w:w="102" w:type="dxa"/>
              <w:right w:w="62" w:type="dxa"/>
            </w:tcMar>
          </w:tcPr>
          <w:p w:rsidR="008B0BDF" w:rsidRPr="00745D0D" w:rsidRDefault="008B0BDF" w:rsidP="00DD3363">
            <w:pPr>
              <w:pStyle w:val="a3"/>
              <w:rPr>
                <w:rFonts w:ascii="Times New Roman" w:hAnsi="Times New Roman"/>
                <w:bCs/>
                <w:sz w:val="26"/>
                <w:szCs w:val="24"/>
                <w:lang w:eastAsia="ru-RU"/>
              </w:rPr>
            </w:pPr>
            <w:r w:rsidRPr="00745D0D">
              <w:rPr>
                <w:rFonts w:ascii="Times New Roman" w:hAnsi="Times New Roman"/>
                <w:sz w:val="26"/>
                <w:szCs w:val="24"/>
                <w:lang w:eastAsia="ru-RU"/>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 в том числе: уборщик производственных помещений, уборщик территорий, подсобный рабочий, кладовщик, рабочий по комплексному обслуживанию и ремонту зданий, машинист (оператор) котельной.</w:t>
            </w:r>
          </w:p>
          <w:p w:rsidR="008B0BDF" w:rsidRPr="00745D0D" w:rsidRDefault="008B0BDF" w:rsidP="00DD3363">
            <w:pPr>
              <w:autoSpaceDE w:val="0"/>
              <w:autoSpaceDN w:val="0"/>
              <w:adjustRightInd w:val="0"/>
              <w:rPr>
                <w:rFonts w:ascii="Times New Roman" w:hAnsi="Times New Roman"/>
                <w:sz w:val="26"/>
              </w:rPr>
            </w:pP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8B0BDF" w:rsidRPr="00745D0D" w:rsidRDefault="00745D0D" w:rsidP="00DD3363">
            <w:pPr>
              <w:autoSpaceDE w:val="0"/>
              <w:autoSpaceDN w:val="0"/>
              <w:adjustRightInd w:val="0"/>
              <w:jc w:val="center"/>
              <w:rPr>
                <w:rFonts w:ascii="Times New Roman" w:hAnsi="Times New Roman"/>
                <w:sz w:val="26"/>
              </w:rPr>
            </w:pPr>
            <w:r w:rsidRPr="00745D0D">
              <w:rPr>
                <w:rFonts w:ascii="Times New Roman" w:hAnsi="Times New Roman"/>
                <w:sz w:val="26"/>
              </w:rPr>
              <w:t>6 818</w:t>
            </w:r>
            <w:r w:rsidR="008B0BDF" w:rsidRPr="00745D0D">
              <w:rPr>
                <w:rFonts w:ascii="Times New Roman" w:hAnsi="Times New Roman"/>
                <w:sz w:val="26"/>
              </w:rPr>
              <w:t>,</w:t>
            </w:r>
            <w:r w:rsidRPr="00745D0D">
              <w:rPr>
                <w:rFonts w:ascii="Times New Roman" w:hAnsi="Times New Roman"/>
                <w:sz w:val="26"/>
              </w:rPr>
              <w:t>51</w:t>
            </w:r>
          </w:p>
        </w:tc>
      </w:tr>
    </w:tbl>
    <w:p w:rsidR="008B0BDF" w:rsidRPr="00F5322A" w:rsidRDefault="008B0BDF" w:rsidP="008B0BDF">
      <w:pPr>
        <w:autoSpaceDE w:val="0"/>
        <w:autoSpaceDN w:val="0"/>
        <w:adjustRightInd w:val="0"/>
        <w:spacing w:after="0" w:line="240" w:lineRule="auto"/>
        <w:jc w:val="center"/>
        <w:rPr>
          <w:rFonts w:ascii="Times New Roman" w:hAnsi="Times New Roman"/>
          <w:b/>
          <w:bCs/>
          <w:sz w:val="26"/>
          <w:szCs w:val="24"/>
        </w:rPr>
      </w:pPr>
    </w:p>
    <w:p w:rsidR="009D2C80" w:rsidRDefault="009D2C80" w:rsidP="008B0BDF">
      <w:pPr>
        <w:autoSpaceDE w:val="0"/>
        <w:autoSpaceDN w:val="0"/>
        <w:adjustRightInd w:val="0"/>
        <w:jc w:val="right"/>
        <w:outlineLvl w:val="0"/>
      </w:pPr>
    </w:p>
    <w:sectPr w:rsidR="009D2C80" w:rsidSect="009C656D">
      <w:pgSz w:w="11906" w:h="16838"/>
      <w:pgMar w:top="719"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5276"/>
    <w:rsid w:val="0012618E"/>
    <w:rsid w:val="0020632D"/>
    <w:rsid w:val="00281489"/>
    <w:rsid w:val="002D1EBB"/>
    <w:rsid w:val="003B7820"/>
    <w:rsid w:val="00442D50"/>
    <w:rsid w:val="00470C2B"/>
    <w:rsid w:val="00473B2E"/>
    <w:rsid w:val="004B1D7C"/>
    <w:rsid w:val="00540740"/>
    <w:rsid w:val="005677A2"/>
    <w:rsid w:val="00583375"/>
    <w:rsid w:val="006559C4"/>
    <w:rsid w:val="006B63BF"/>
    <w:rsid w:val="00745D0D"/>
    <w:rsid w:val="00781FD0"/>
    <w:rsid w:val="00795C4C"/>
    <w:rsid w:val="007A1D82"/>
    <w:rsid w:val="007E1F30"/>
    <w:rsid w:val="008B0BDF"/>
    <w:rsid w:val="008B457A"/>
    <w:rsid w:val="00921A11"/>
    <w:rsid w:val="00925276"/>
    <w:rsid w:val="00970C5D"/>
    <w:rsid w:val="00987B43"/>
    <w:rsid w:val="009D2C80"/>
    <w:rsid w:val="00AC3FBA"/>
    <w:rsid w:val="00AE2A82"/>
    <w:rsid w:val="00BD2B61"/>
    <w:rsid w:val="00D223B1"/>
    <w:rsid w:val="00D339CA"/>
    <w:rsid w:val="00D70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5D"/>
  </w:style>
  <w:style w:type="paragraph" w:styleId="2">
    <w:name w:val="heading 2"/>
    <w:basedOn w:val="a"/>
    <w:next w:val="a"/>
    <w:link w:val="20"/>
    <w:qFormat/>
    <w:rsid w:val="0092527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276"/>
    <w:rPr>
      <w:rFonts w:ascii="Arial" w:eastAsia="Times New Roman" w:hAnsi="Arial" w:cs="Arial"/>
      <w:b/>
      <w:bCs/>
      <w:i/>
      <w:iCs/>
      <w:sz w:val="28"/>
      <w:szCs w:val="28"/>
    </w:rPr>
  </w:style>
  <w:style w:type="paragraph" w:styleId="a3">
    <w:name w:val="No Spacing"/>
    <w:link w:val="a4"/>
    <w:qFormat/>
    <w:rsid w:val="00925276"/>
    <w:pPr>
      <w:spacing w:after="0" w:line="240" w:lineRule="auto"/>
    </w:pPr>
    <w:rPr>
      <w:rFonts w:ascii="Calibri" w:eastAsia="Calibri" w:hAnsi="Calibri" w:cs="Times New Roman"/>
      <w:lang w:eastAsia="en-US"/>
    </w:rPr>
  </w:style>
  <w:style w:type="paragraph" w:customStyle="1" w:styleId="ConsPlusTitle">
    <w:name w:val="ConsPlusTitle"/>
    <w:uiPriority w:val="99"/>
    <w:rsid w:val="009252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rsid w:val="00925276"/>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925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9252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252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276"/>
    <w:rPr>
      <w:rFonts w:ascii="Tahoma" w:hAnsi="Tahoma" w:cs="Tahoma"/>
      <w:sz w:val="16"/>
      <w:szCs w:val="16"/>
    </w:rPr>
  </w:style>
  <w:style w:type="character" w:customStyle="1" w:styleId="a4">
    <w:name w:val="Без интервала Знак"/>
    <w:link w:val="a3"/>
    <w:uiPriority w:val="1"/>
    <w:locked/>
    <w:rsid w:val="00AC3FBA"/>
    <w:rPr>
      <w:rFonts w:ascii="Calibri" w:eastAsia="Calibri" w:hAnsi="Calibri" w:cs="Times New Roman"/>
      <w:lang w:eastAsia="en-US"/>
    </w:rPr>
  </w:style>
  <w:style w:type="paragraph" w:styleId="a7">
    <w:name w:val="Normal (Web)"/>
    <w:basedOn w:val="a"/>
    <w:uiPriority w:val="99"/>
    <w:semiHidden/>
    <w:unhideWhenUsed/>
    <w:rsid w:val="00D70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0809214">
      <w:bodyDiv w:val="1"/>
      <w:marLeft w:val="0"/>
      <w:marRight w:val="0"/>
      <w:marTop w:val="0"/>
      <w:marBottom w:val="0"/>
      <w:divBdr>
        <w:top w:val="none" w:sz="0" w:space="0" w:color="auto"/>
        <w:left w:val="none" w:sz="0" w:space="0" w:color="auto"/>
        <w:bottom w:val="none" w:sz="0" w:space="0" w:color="auto"/>
        <w:right w:val="none" w:sz="0" w:space="0" w:color="auto"/>
      </w:divBdr>
    </w:div>
    <w:div w:id="20102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9ACDA23D2E823CA9B5C29FF2D41783576B3211FA11CF66D1C8E4D40E0619FFP8p0P" TargetMode="External"/><Relationship Id="rId13" Type="http://schemas.openxmlformats.org/officeDocument/2006/relationships/hyperlink" Target="consultantplus://offline/ref=0301C5101A7B929F72F8372D7278234268A25136D254FE3A214A021ECBk7A1L" TargetMode="External"/><Relationship Id="rId18" Type="http://schemas.openxmlformats.org/officeDocument/2006/relationships/hyperlink" Target="consultantplus://offline/ref=59E25D395DD5BE68D88BB01C1299D2A9FA4481CF917E1522B702C01D9C980D575A52374662F72F25C781887836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100D88E3C7D89BAEC232649B0F79C1C7D161923CAC54F747438AD6242nCxBH" TargetMode="External"/><Relationship Id="rId12" Type="http://schemas.openxmlformats.org/officeDocument/2006/relationships/hyperlink" Target="consultantplus://offline/ref=0301C5101A7B929F72F829206414744E6AAE0E3DD250F56D781559439C7843AB9255964053D0693D58FDD1k4ABL" TargetMode="External"/><Relationship Id="rId17" Type="http://schemas.openxmlformats.org/officeDocument/2006/relationships/hyperlink" Target="consultantplus://offline/ref=0301C5101A7B929F72F829206414744E6AAE0E3DD250F56D781559439C7843AB9255964053D0693D58FDDCk4ACL" TargetMode="External"/><Relationship Id="rId2" Type="http://schemas.openxmlformats.org/officeDocument/2006/relationships/styles" Target="styles.xml"/><Relationship Id="rId16" Type="http://schemas.openxmlformats.org/officeDocument/2006/relationships/hyperlink" Target="consultantplus://offline/ref=59E25D395DD5BE68D88BB01C1299D2A9FA4481CF917E1522B702C01D9C980D575A52374662F72F25C781887836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9E25D395DD5BE68D88BB01C1299D2A9FA4481CF917E1522B702C01D9C980D575A52374662F72F25C781887836L" TargetMode="External"/><Relationship Id="rId11" Type="http://schemas.openxmlformats.org/officeDocument/2006/relationships/hyperlink" Target="consultantplus://offline/ref=0301C5101A7B929F72F829206414744E6AAE0E3DD250F56D781559439C7843AB9255964053D0693D58FDDCk4ACL" TargetMode="External"/><Relationship Id="rId5" Type="http://schemas.openxmlformats.org/officeDocument/2006/relationships/image" Target="media/image1.jpeg"/><Relationship Id="rId15" Type="http://schemas.openxmlformats.org/officeDocument/2006/relationships/hyperlink" Target="consultantplus://offline/ref=0301C5101A7B929F72F8372D7278234268A25136D254FE3A214A021ECB7149FCD51ACF0416kDA8L" TargetMode="External"/><Relationship Id="rId10" Type="http://schemas.openxmlformats.org/officeDocument/2006/relationships/hyperlink" Target="consultantplus://offline/ref=59E25D395DD5BE68D88BB01C1299D2A9FA4481CF917E1522B702C01D9C980D575A52374662F72F25C781887836L" TargetMode="External"/><Relationship Id="rId19" Type="http://schemas.openxmlformats.org/officeDocument/2006/relationships/hyperlink" Target="consultantplus://offline/ref=0301C5101A7B929F72F829206414744E6AAE0E3DD250F56D781559439C7843AB9255964053D0693D58FDD1k4ABL" TargetMode="External"/><Relationship Id="rId4" Type="http://schemas.openxmlformats.org/officeDocument/2006/relationships/webSettings" Target="webSettings.xml"/><Relationship Id="rId9" Type="http://schemas.openxmlformats.org/officeDocument/2006/relationships/hyperlink" Target="consultantplus://offline/ref=59E25D395DD5BE68D88BB01C1299D2A9FA4481CF917E1522B702C01D9C980D575A52374662F72F25C781887836L" TargetMode="External"/><Relationship Id="rId14" Type="http://schemas.openxmlformats.org/officeDocument/2006/relationships/hyperlink" Target="consultantplus://offline/ref=0301C5101A7B929F72F8372D7278234268A25136D254FE3A214A021ECB7149FCD51ACF0416kD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11</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8</cp:revision>
  <cp:lastPrinted>2021-12-24T08:59:00Z</cp:lastPrinted>
  <dcterms:created xsi:type="dcterms:W3CDTF">2016-09-07T11:16:00Z</dcterms:created>
  <dcterms:modified xsi:type="dcterms:W3CDTF">2021-12-24T10:05:00Z</dcterms:modified>
</cp:coreProperties>
</file>