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802" w:type="dxa"/>
        <w:jc w:val="left"/>
        <w:tblInd w:w="-76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"/>
        <w:gridCol w:w="10137"/>
        <w:gridCol w:w="1198"/>
        <w:gridCol w:w="4236"/>
      </w:tblGrid>
      <w:tr>
        <w:trPr>
          <w:trHeight w:val="10420" w:hRule="atLeast"/>
        </w:trPr>
        <w:tc>
          <w:tcPr>
            <w:tcW w:w="230" w:type="dxa"/>
            <w:tcBorders/>
            <w:shd w:fill="auto" w:val="clear"/>
          </w:tcPr>
          <w:p>
            <w:pPr>
              <w:pStyle w:val="2"/>
              <w:spacing w:before="0" w:after="0"/>
              <w:ind w:firstLine="360"/>
              <w:jc w:val="both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10137" w:type="dxa"/>
            <w:tcBorders/>
            <w:shd w:fill="auto" w:val="clear"/>
          </w:tcPr>
          <w:p>
            <w:pPr>
              <w:pStyle w:val="2"/>
              <w:spacing w:before="0" w:after="0"/>
              <w:rPr>
                <w:sz w:val="26"/>
                <w:sz w:val="26"/>
                <w:szCs w:val="26"/>
              </w:rPr>
            </w:pPr>
            <w:r>
              <w:rPr/>
              <w:drawing>
                <wp:inline distT="0" distB="0" distL="0" distR="0">
                  <wp:extent cx="457200" cy="619125"/>
                  <wp:effectExtent l="0" t="0" r="0" b="0"/>
                  <wp:docPr id="1" name="Picture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  <w:p>
            <w:pPr>
              <w:pStyle w:val="1"/>
              <w:ind w:left="-1006" w:hanging="1"/>
              <w:jc w:val="left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</w:t>
            </w:r>
            <w:r/>
          </w:p>
          <w:p>
            <w:pPr>
              <w:pStyle w:val="1"/>
              <w:ind w:hanging="0"/>
              <w:jc w:val="center"/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АДМИНИСТРАЦИЯ</w:t>
            </w:r>
            <w:r/>
          </w:p>
          <w:p>
            <w:pPr>
              <w:pStyle w:val="1"/>
              <w:ind w:left="-1006" w:hanging="1"/>
              <w:jc w:val="center"/>
            </w:pPr>
            <w:r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МУНИЦИПАЛЬНОГО ОБРАЗОВАНИЯ «ТИМАНСКИЙ СЕЛЬСОВЕТ»</w:t>
            </w:r>
            <w:r/>
          </w:p>
          <w:p>
            <w:pPr>
              <w:pStyle w:val="Normal"/>
              <w:jc w:val="center"/>
              <w:rPr>
                <w:sz w:val="26"/>
                <w:b/>
                <w:sz w:val="26"/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4"/>
                <w:sz w:val="24"/>
                <w:szCs w:val="20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/>
            </w:r>
            <w:r/>
          </w:p>
          <w:p>
            <w:pPr>
              <w:pStyle w:val="Normal"/>
              <w:jc w:val="center"/>
              <w:rPr>
                <w:sz w:val="28"/>
                <w:b/>
                <w:sz w:val="28"/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</w:pPr>
            <w:r>
              <w:rPr>
                <w:sz w:val="26"/>
                <w:szCs w:val="26"/>
                <w:u w:val="single"/>
              </w:rPr>
              <w:t xml:space="preserve">от  </w:t>
            </w:r>
            <w:r>
              <w:rPr>
                <w:sz w:val="26"/>
                <w:szCs w:val="26"/>
                <w:u w:val="single"/>
              </w:rPr>
              <w:t>14</w:t>
            </w:r>
            <w:r>
              <w:rPr>
                <w:sz w:val="26"/>
                <w:szCs w:val="26"/>
                <w:u w:val="single"/>
              </w:rPr>
              <w:t>.</w:t>
            </w:r>
            <w:r>
              <w:rPr>
                <w:sz w:val="26"/>
                <w:szCs w:val="26"/>
                <w:u w:val="single"/>
              </w:rPr>
              <w:t>12</w:t>
            </w:r>
            <w:r>
              <w:rPr>
                <w:sz w:val="26"/>
                <w:szCs w:val="26"/>
                <w:u w:val="single"/>
              </w:rPr>
              <w:t xml:space="preserve">.2017 года № </w:t>
            </w:r>
            <w:r>
              <w:rPr>
                <w:sz w:val="26"/>
                <w:szCs w:val="26"/>
                <w:u w:val="single"/>
              </w:rPr>
              <w:t xml:space="preserve">104 </w:t>
            </w:r>
            <w:r>
              <w:rPr>
                <w:sz w:val="26"/>
                <w:szCs w:val="26"/>
                <w:u w:val="single"/>
              </w:rPr>
              <w:t>п</w:t>
            </w:r>
            <w:r/>
          </w:p>
          <w:p>
            <w:pPr>
              <w:pStyle w:val="Normal"/>
              <w:rPr>
                <w:szCs w:val="24"/>
              </w:rPr>
            </w:pPr>
            <w:r>
              <w:rPr>
                <w:szCs w:val="24"/>
              </w:rPr>
              <w:t>п .Индига, Ненецкий автономный округ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«О прогноза социально-экономического</w:t>
            </w:r>
            <w:r/>
          </w:p>
          <w:p>
            <w:pPr>
              <w:pStyle w:val="Normal"/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развития на 2018 год»</w:t>
            </w:r>
            <w:r/>
          </w:p>
          <w:p>
            <w:pPr>
              <w:pStyle w:val="Normal"/>
              <w:ind w:right="46" w:hanging="0"/>
              <w:jc w:val="both"/>
              <w:rPr>
                <w:sz w:val="26"/>
                <w:b/>
                <w:sz w:val="26"/>
                <w:b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ind w:right="46" w:hanging="0"/>
              <w:jc w:val="both"/>
              <w:rPr>
                <w:sz w:val="26"/>
                <w:b/>
                <w:sz w:val="26"/>
                <w:b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  <w:jc w:val="both"/>
            </w:pPr>
            <w:r>
              <w:rPr>
                <w:sz w:val="26"/>
                <w:szCs w:val="26"/>
              </w:rPr>
              <w:tab/>
            </w:r>
            <w:r>
              <w:rPr>
                <w:color w:val="3B2D36"/>
                <w:sz w:val="26"/>
                <w:szCs w:val="26"/>
              </w:rPr>
      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2018 год, Администрация МО «Тиманский сельсовет» НАО, постановляет:</w:t>
            </w:r>
            <w:r/>
          </w:p>
          <w:p>
            <w:pPr>
              <w:pStyle w:val="Normal"/>
              <w:spacing w:beforeAutospacing="1" w:afterAutospacing="1"/>
            </w:pPr>
            <w:r>
              <w:rPr>
                <w:color w:val="3B2D36"/>
                <w:sz w:val="26"/>
                <w:szCs w:val="26"/>
              </w:rPr>
              <w:t>1. Одобрить прогноз социально-экономического развития муниципального образования «Тиманский сельсовет» НАО на 2018 год согласно приложению.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color w:val="3B2D36"/>
              </w:rPr>
            </w:pPr>
            <w:r>
              <w:rPr>
                <w:color w:val="3B2D36"/>
                <w:sz w:val="26"/>
                <w:szCs w:val="26"/>
              </w:rPr>
              <w:t>2. Настоящее Постановление вступает в силу после его официального опубликования (обнародования)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3B2D36"/>
                <w:lang w:val="ru-RU" w:eastAsia="ru-RU" w:bidi="ar-SA"/>
              </w:rPr>
            </w:pPr>
            <w:r>
              <w:rPr>
                <w:rFonts w:eastAsia="Times New Roman" w:cs="Times New Roman"/>
                <w:color w:val="3B2D36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color w:val="3B2D36"/>
              </w:rPr>
            </w:pPr>
            <w:r>
              <w:rPr>
                <w:color w:val="3B2D36"/>
                <w:sz w:val="26"/>
                <w:szCs w:val="26"/>
              </w:rPr>
              <w:t>Глава МО «Тиманский сельсовет» НАО                                               О.И.Давыдов</w:t>
            </w:r>
            <w:r/>
          </w:p>
          <w:p>
            <w:pPr>
              <w:pStyle w:val="Normal"/>
              <w:spacing w:beforeAutospacing="1" w:afterAutospacing="1"/>
              <w:rPr>
                <w:sz w:val="20"/>
                <w:sz w:val="20"/>
                <w:rFonts w:ascii="Tahoma" w:hAnsi="Tahoma" w:cs="Tahoma"/>
                <w:color w:val="3B2D36"/>
              </w:rPr>
            </w:pPr>
            <w:r>
              <w:rPr>
                <w:rFonts w:cs="Tahoma" w:ascii="Tahoma" w:hAnsi="Tahoma"/>
                <w:color w:val="3B2D36"/>
                <w:sz w:val="20"/>
              </w:rPr>
              <w:t> </w:t>
            </w:r>
            <w:r/>
          </w:p>
        </w:tc>
        <w:tc>
          <w:tcPr>
            <w:tcW w:w="1198" w:type="dxa"/>
            <w:tcBorders/>
            <w:shd w:fill="auto" w:val="clear"/>
          </w:tcPr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4236" w:type="dxa"/>
            <w:tcBorders/>
            <w:shd w:fill="auto" w:val="clear"/>
          </w:tcPr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</w:tr>
    </w:tbl>
    <w:p>
      <w:pPr>
        <w:pStyle w:val="Normal"/>
      </w:pPr>
      <w:r>
        <w:rPr>
          <w:sz w:val="28"/>
          <w:szCs w:val="28"/>
        </w:rPr>
        <w:t xml:space="preserve">  </w:t>
      </w:r>
      <w:r/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c70d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1">
    <w:name w:val="Заголовок 1"/>
    <w:basedOn w:val="Normal"/>
    <w:link w:val="10"/>
    <w:qFormat/>
    <w:rsid w:val="006c70d4"/>
    <w:pPr>
      <w:keepNext/>
      <w:jc w:val="center"/>
      <w:outlineLvl w:val="0"/>
    </w:pPr>
    <w:rPr>
      <w:b/>
    </w:rPr>
  </w:style>
  <w:style w:type="paragraph" w:styleId="2">
    <w:name w:val="Заголовок 2"/>
    <w:basedOn w:val="Normal"/>
    <w:link w:val="20"/>
    <w:qFormat/>
    <w:rsid w:val="006c70d4"/>
    <w:pPr>
      <w:keepNext/>
      <w:spacing w:before="240" w:after="0"/>
      <w:jc w:val="center"/>
      <w:outlineLvl w:val="1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rsid w:val="006c70d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link w:val="2"/>
    <w:rsid w:val="006c70d4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rsid w:val="006c70d4"/>
    <w:rPr>
      <w:rFonts w:ascii="Tahoma" w:hAnsi="Tahoma" w:eastAsia="Times New Roman" w:cs="Tahoma"/>
      <w:sz w:val="16"/>
      <w:szCs w:val="16"/>
      <w:lang w:eastAsia="ru-RU"/>
    </w:rPr>
  </w:style>
  <w:style w:type="paragraph" w:styleId="Style13">
    <w:name w:val="Заголовок"/>
    <w:basedOn w:val="Normal"/>
    <w:next w:val="Style1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pPr>
      <w:suppressLineNumbers/>
    </w:pPr>
    <w:rPr>
      <w:rFonts w:cs="Mangal"/>
    </w:rPr>
  </w:style>
  <w:style w:type="paragraph" w:styleId="ConsTitle" w:customStyle="1">
    <w:name w:val="ConsTitle"/>
    <w:rsid w:val="006c70d4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en-US" w:bidi="ar-SA"/>
    </w:rPr>
  </w:style>
  <w:style w:type="paragraph" w:styleId="BalloonText">
    <w:name w:val="Balloon Text"/>
    <w:basedOn w:val="Normal"/>
    <w:link w:val="a4"/>
    <w:uiPriority w:val="99"/>
    <w:semiHidden/>
    <w:unhideWhenUsed/>
    <w:rsid w:val="006c70d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0d4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18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7EEA-B73F-42C5-AB99-E6C984C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Application>LibreOffice/4.3.1.2$Windows_x86 LibreOffice_project/958349dc3b25111dbca392fbc281a05559ef6848</Application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2014-11-21T13:32:00Z</dcterms:created>
  <dc:creator>юзер</dc:creator>
  <dc:language>ru-RU</dc:language>
  <cp:lastPrinted>2017-12-14T16:12:20Z</cp:lastPrinted>
  <dcterms:modified xsi:type="dcterms:W3CDTF">2017-12-14T16:20:11Z</dcterms:modified>
  <cp:revision>34</cp:revision>
</cp:coreProperties>
</file>