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72" w:rsidRDefault="00AC7B72" w:rsidP="00AC7B72">
      <w:pPr>
        <w:pStyle w:val="a4"/>
      </w:pPr>
    </w:p>
    <w:p w:rsidR="00AC7B72" w:rsidRDefault="00AC7B72" w:rsidP="00AC7B72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7B72" w:rsidRDefault="00AC7B72" w:rsidP="00AC7B72">
      <w:pPr>
        <w:pStyle w:val="ConsPlusTitle"/>
        <w:widowControl/>
        <w:jc w:val="center"/>
        <w:outlineLvl w:val="0"/>
      </w:pPr>
    </w:p>
    <w:p w:rsidR="00AC7B72" w:rsidRPr="005740C5" w:rsidRDefault="00AC7B72" w:rsidP="00AC7B7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AC7B72" w:rsidRPr="005740C5" w:rsidRDefault="00AC7B72" w:rsidP="00AC7B7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AC7B72" w:rsidRPr="005740C5" w:rsidRDefault="00AC7B72" w:rsidP="00AC7B7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AC7B72" w:rsidRDefault="00AC7B72" w:rsidP="00AC7B72">
      <w:pPr>
        <w:pStyle w:val="ConsPlusTitle"/>
        <w:widowControl/>
        <w:jc w:val="center"/>
      </w:pPr>
    </w:p>
    <w:p w:rsidR="00AC7B72" w:rsidRDefault="00AC7B72" w:rsidP="00AC7B72">
      <w:pPr>
        <w:pStyle w:val="ConsPlusTitle"/>
        <w:widowControl/>
        <w:jc w:val="center"/>
      </w:pPr>
    </w:p>
    <w:p w:rsidR="00AC7B72" w:rsidRPr="006B17C6" w:rsidRDefault="00AC7B72" w:rsidP="00AC7B7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AC7B72" w:rsidRPr="00C2591E" w:rsidRDefault="00AC7B72" w:rsidP="00AC7B72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C7B72" w:rsidRPr="00DF33BD" w:rsidRDefault="00AC7B72" w:rsidP="00AC7B72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15.02.2017  № 8</w:t>
      </w:r>
      <w:r w:rsidR="00A649F4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AC7B72" w:rsidRPr="00DF33BD" w:rsidRDefault="00AC7B72" w:rsidP="00AC7B72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AC7B72" w:rsidRPr="00DF33BD" w:rsidRDefault="00AC7B72" w:rsidP="00AC7B72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025BAE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.3pt;margin-top:11.75pt;width:305.5pt;height:82.35pt;z-index:251658240" stroked="f">
            <v:textbox>
              <w:txbxContent>
                <w:p w:rsidR="00AC7B72" w:rsidRPr="00AC7B72" w:rsidRDefault="00AC7B72" w:rsidP="00AC7B72">
                  <w:pPr>
                    <w:spacing w:after="0" w:line="240" w:lineRule="auto"/>
                    <w:jc w:val="both"/>
                  </w:pPr>
                  <w:r w:rsidRPr="00AC7B72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 внесении изменений в Положение</w:t>
                  </w:r>
                  <w:r>
                    <w:t xml:space="preserve"> </w:t>
                  </w:r>
                  <w:r w:rsidRPr="00AC7B72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«Об условиях оплаты труда руководителя</w:t>
                  </w:r>
                  <w:r>
                    <w:t xml:space="preserve"> </w:t>
                  </w:r>
                  <w:r w:rsidRPr="00AC7B72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и главного бухгалтера муниципального</w:t>
                  </w:r>
                  <w:r>
                    <w:t xml:space="preserve"> </w:t>
                  </w:r>
                  <w:r w:rsidRPr="00AC7B72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казенного предприятия ЖКХ МО «Тиманский сельсовет»</w:t>
                  </w:r>
                  <w:r>
                    <w:t xml:space="preserve"> </w:t>
                  </w:r>
                  <w:r w:rsidRPr="00AC7B72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Ненецкого автономного округа</w:t>
                  </w:r>
                </w:p>
                <w:p w:rsidR="00AC7B72" w:rsidRPr="005740C5" w:rsidRDefault="00AC7B72" w:rsidP="00AC7B72">
                  <w:pPr>
                    <w:pStyle w:val="1"/>
                    <w:jc w:val="left"/>
                    <w:rPr>
                      <w:b w:val="0"/>
                    </w:rPr>
                  </w:pPr>
                </w:p>
                <w:p w:rsidR="00AC7B72" w:rsidRDefault="00AC7B72" w:rsidP="00AC7B72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C7B72" w:rsidRDefault="00AC7B72" w:rsidP="00AC7B72">
      <w:pPr>
        <w:ind w:left="4536" w:right="4195" w:hanging="4536"/>
        <w:jc w:val="both"/>
        <w:rPr>
          <w:sz w:val="26"/>
          <w:szCs w:val="26"/>
        </w:rPr>
      </w:pPr>
    </w:p>
    <w:p w:rsidR="00AC7B72" w:rsidRPr="005740C5" w:rsidRDefault="00AC7B72" w:rsidP="00AC7B7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AC7B72" w:rsidRDefault="00AC7B72" w:rsidP="00AC7B72">
      <w:pPr>
        <w:spacing w:after="0" w:line="240" w:lineRule="auto"/>
        <w:jc w:val="both"/>
        <w:rPr>
          <w:b/>
          <w:sz w:val="24"/>
          <w:szCs w:val="24"/>
        </w:rPr>
      </w:pPr>
    </w:p>
    <w:p w:rsidR="00AC7B72" w:rsidRDefault="00AC7B72" w:rsidP="00AC7B7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C7B72" w:rsidRPr="006F654F" w:rsidRDefault="00AC7B72" w:rsidP="00AC7B72">
      <w:pPr>
        <w:spacing w:after="0" w:line="240" w:lineRule="auto"/>
        <w:ind w:firstLine="540"/>
        <w:jc w:val="both"/>
        <w:rPr>
          <w:sz w:val="26"/>
          <w:szCs w:val="26"/>
        </w:rPr>
      </w:pPr>
      <w:r w:rsidRPr="006F654F">
        <w:rPr>
          <w:rFonts w:ascii="Times New Roman" w:hAnsi="Times New Roman"/>
          <w:bCs/>
          <w:color w:val="000000"/>
          <w:sz w:val="26"/>
          <w:szCs w:val="26"/>
        </w:rPr>
        <w:t>В соответствии с Федеральным законом от 03.07.2016 № 347-ФЗ «О внесении изменений в Трудовой кодекс Российской Федерации», Администрация муниципального образования</w:t>
      </w:r>
      <w:r w:rsidRPr="006F654F">
        <w:rPr>
          <w:rFonts w:ascii="Times New Roman" w:hAnsi="Times New Roman"/>
          <w:sz w:val="26"/>
          <w:szCs w:val="26"/>
        </w:rPr>
        <w:t xml:space="preserve"> «Тиманский сельсовет» Ненецкого автономного округа  ПОСТАНОВЛЯЕТ:</w:t>
      </w:r>
    </w:p>
    <w:p w:rsidR="00AC7B72" w:rsidRPr="006F654F" w:rsidRDefault="00AC7B72" w:rsidP="00AC7B72">
      <w:pPr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AC7B72" w:rsidRPr="006F654F" w:rsidRDefault="00AC7B72" w:rsidP="00AC7B72">
      <w:pPr>
        <w:spacing w:after="0" w:line="240" w:lineRule="auto"/>
        <w:jc w:val="both"/>
        <w:rPr>
          <w:sz w:val="26"/>
          <w:szCs w:val="26"/>
        </w:rPr>
      </w:pPr>
      <w:r w:rsidRPr="006F654F">
        <w:rPr>
          <w:rFonts w:ascii="Times New Roman" w:hAnsi="Times New Roman"/>
          <w:bCs/>
          <w:sz w:val="26"/>
          <w:szCs w:val="26"/>
        </w:rPr>
        <w:t xml:space="preserve">   1. Внести в Положение  об условиях оплаты труда руководителя и главного бухгалтера муниципального казенного предприятия жилищно-коммунального хозяйства муниципального образования </w:t>
      </w:r>
      <w:r w:rsidRPr="006F654F">
        <w:rPr>
          <w:rFonts w:ascii="Times New Roman" w:hAnsi="Times New Roman"/>
          <w:sz w:val="26"/>
          <w:szCs w:val="26"/>
        </w:rPr>
        <w:t>«Тиманский сельсовет», утвержденное постановлением Администрации муниципального  образования «Тиманский сельсовет» Ненецкого автономного округа от 26.12.2016 № 97, следующие изменения:</w:t>
      </w:r>
    </w:p>
    <w:p w:rsidR="00AC7B72" w:rsidRPr="006F654F" w:rsidRDefault="00AC7B72" w:rsidP="00AC7B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B72" w:rsidRPr="006F654F" w:rsidRDefault="00AC7B72" w:rsidP="00AC7B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        1.1 Главу 3 дополнить пунктом 3.5 следующего содержания:</w:t>
      </w:r>
    </w:p>
    <w:p w:rsidR="00AC7B72" w:rsidRPr="006F654F" w:rsidRDefault="00AC7B72" w:rsidP="00AC7B72">
      <w:pPr>
        <w:spacing w:after="0" w:line="240" w:lineRule="auto"/>
        <w:jc w:val="both"/>
        <w:rPr>
          <w:sz w:val="26"/>
          <w:szCs w:val="26"/>
        </w:rPr>
      </w:pPr>
      <w:proofErr w:type="gramStart"/>
      <w:r w:rsidRPr="006F654F">
        <w:rPr>
          <w:rFonts w:ascii="Times New Roman" w:hAnsi="Times New Roman"/>
          <w:sz w:val="26"/>
          <w:szCs w:val="26"/>
        </w:rPr>
        <w:t>«3.5.Предельный уровень соотношения среднемесячной заработной платы руководителя  предприятия и главного бухгалтера  МКП ЖКХ МО «Тиманский сельсовет», формируемой за счет всех источников финансового обеспечения и рассчитываемой за календарный год, и среднемесячной заработной платы работников  такого предприятия (без учета заработной платы руководителя и главного бухгалтера) устанавливается Администрацией муниципального  образования «Тиманский сельсовет»  Ненецкого  автономного  округа  в кратности  от 2,6 до 3,2</w:t>
      </w:r>
      <w:proofErr w:type="gramEnd"/>
    </w:p>
    <w:p w:rsidR="00AC7B72" w:rsidRPr="006F654F" w:rsidRDefault="00AC7B72" w:rsidP="00AC7B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C7B72" w:rsidRPr="006F654F" w:rsidRDefault="00AC7B72" w:rsidP="00AC7B7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         2. Настоящее постановление вступает в  силу после его официального  опубликования (обнародования) и распространяет свое действие на </w:t>
      </w:r>
      <w:proofErr w:type="gramStart"/>
      <w:r w:rsidRPr="006F654F">
        <w:rPr>
          <w:rFonts w:ascii="Times New Roman" w:hAnsi="Times New Roman"/>
          <w:sz w:val="26"/>
          <w:szCs w:val="26"/>
        </w:rPr>
        <w:t>правоотношения</w:t>
      </w:r>
      <w:proofErr w:type="gramEnd"/>
      <w:r w:rsidRPr="006F654F">
        <w:rPr>
          <w:rFonts w:ascii="Times New Roman" w:hAnsi="Times New Roman"/>
          <w:sz w:val="26"/>
          <w:szCs w:val="26"/>
        </w:rPr>
        <w:t xml:space="preserve">  возникшие с 1 января 2017 года.</w:t>
      </w:r>
    </w:p>
    <w:p w:rsidR="00AC7B72" w:rsidRPr="006F654F" w:rsidRDefault="00AC7B72" w:rsidP="00AC7B7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C7B72" w:rsidRPr="006F654F" w:rsidRDefault="00AC7B72" w:rsidP="00AC7B7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AC7B72" w:rsidRPr="006F654F" w:rsidRDefault="00AC7B72" w:rsidP="00AC7B7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6F654F">
        <w:rPr>
          <w:rFonts w:ascii="Times New Roman" w:hAnsi="Times New Roman"/>
          <w:sz w:val="26"/>
          <w:szCs w:val="26"/>
        </w:rPr>
        <w:t xml:space="preserve">«Тиманский  сельсовет» </w:t>
      </w:r>
    </w:p>
    <w:p w:rsidR="00AC7B72" w:rsidRDefault="00AC7B72" w:rsidP="00AC7B72">
      <w:pPr>
        <w:pStyle w:val="a3"/>
        <w:jc w:val="both"/>
        <w:rPr>
          <w:rFonts w:ascii="Times New Roman" w:hAnsi="Times New Roman"/>
        </w:rPr>
      </w:pPr>
      <w:r w:rsidRPr="006F654F">
        <w:rPr>
          <w:rFonts w:ascii="Times New Roman" w:hAnsi="Times New Roman"/>
          <w:sz w:val="26"/>
          <w:szCs w:val="26"/>
        </w:rPr>
        <w:t xml:space="preserve">Ненецкого автономного округа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Pr="006F654F">
        <w:rPr>
          <w:rFonts w:ascii="Times New Roman" w:hAnsi="Times New Roman"/>
          <w:sz w:val="26"/>
          <w:szCs w:val="26"/>
        </w:rPr>
        <w:t xml:space="preserve"> О.И. Давыдов   </w:t>
      </w:r>
      <w:bookmarkStart w:id="0" w:name="_GoBack"/>
      <w:bookmarkEnd w:id="0"/>
    </w:p>
    <w:p w:rsidR="00822A79" w:rsidRDefault="00822A79"/>
    <w:sectPr w:rsidR="00822A79" w:rsidSect="00AC7B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7B72"/>
    <w:rsid w:val="006171F5"/>
    <w:rsid w:val="00822A79"/>
    <w:rsid w:val="00A649F4"/>
    <w:rsid w:val="00AC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7B72"/>
    <w:pPr>
      <w:keepNext/>
      <w:suppressAutoHyphens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A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B72"/>
    <w:rPr>
      <w:rFonts w:ascii="Times New Roman" w:eastAsia="Times New Roman" w:hAnsi="Times New Roman" w:cs="Times New Roman"/>
      <w:b/>
      <w:color w:val="00000A"/>
      <w:sz w:val="28"/>
      <w:szCs w:val="20"/>
    </w:rPr>
  </w:style>
  <w:style w:type="paragraph" w:customStyle="1" w:styleId="ConsPlusTitle">
    <w:name w:val="ConsPlusTitle"/>
    <w:uiPriority w:val="99"/>
    <w:rsid w:val="00AC7B72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styleId="a3">
    <w:name w:val="No Spacing"/>
    <w:qFormat/>
    <w:rsid w:val="00AC7B72"/>
    <w:pPr>
      <w:suppressAutoHyphens/>
      <w:spacing w:after="0" w:line="240" w:lineRule="auto"/>
    </w:pPr>
    <w:rPr>
      <w:rFonts w:eastAsia="Calibri" w:cs="Times New Roman"/>
      <w:color w:val="00000A"/>
      <w:lang w:eastAsia="en-US"/>
    </w:rPr>
  </w:style>
  <w:style w:type="paragraph" w:customStyle="1" w:styleId="a4">
    <w:name w:val="Заглавие"/>
    <w:basedOn w:val="a"/>
    <w:qFormat/>
    <w:rsid w:val="00AC7B7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C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B72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C7B7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2017-02-15T13:17:00Z</dcterms:created>
  <dcterms:modified xsi:type="dcterms:W3CDTF">2017-02-15T15:11:00Z</dcterms:modified>
</cp:coreProperties>
</file>