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6AD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000000" w:rsidRDefault="00146AD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drawing>
          <wp:inline distT="0" distB="0" distL="0" distR="0">
            <wp:extent cx="461010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2" t="-201" r="-272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6AD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00000" w:rsidRDefault="00146AD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СОВЕТ ДЕПУТАТОВ  СЕЛЬСКОГО ПОСЕЛЕНИЯ</w:t>
      </w:r>
    </w:p>
    <w:p w:rsidR="00000000" w:rsidRDefault="00146AD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«ТИМАНСКИЙ СЕЛЬСОВЕТ» ЗАПОЛЯРНОГО РАЙОНА</w:t>
      </w:r>
    </w:p>
    <w:p w:rsidR="00000000" w:rsidRDefault="00146AD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000000" w:rsidRDefault="00146A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146A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146AD0">
      <w:pPr>
        <w:pStyle w:val="a8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52 </w:t>
      </w:r>
      <w:r>
        <w:rPr>
          <w:rFonts w:ascii="Times New Roman" w:hAnsi="Times New Roman"/>
          <w:b/>
          <w:sz w:val="26"/>
          <w:szCs w:val="26"/>
        </w:rPr>
        <w:t>- е заседание 6 - го созыва</w:t>
      </w:r>
    </w:p>
    <w:p w:rsidR="00000000" w:rsidRDefault="00146AD0">
      <w:pPr>
        <w:pStyle w:val="a8"/>
        <w:rPr>
          <w:rFonts w:ascii="Times New Roman" w:hAnsi="Times New Roman"/>
          <w:b/>
          <w:sz w:val="26"/>
          <w:szCs w:val="26"/>
        </w:rPr>
      </w:pPr>
    </w:p>
    <w:p w:rsidR="00000000" w:rsidRDefault="00146AD0">
      <w:pPr>
        <w:pStyle w:val="a8"/>
        <w:jc w:val="center"/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00000" w:rsidRDefault="00146AD0">
      <w:pPr>
        <w:pStyle w:val="a8"/>
        <w:jc w:val="center"/>
      </w:pPr>
      <w:r>
        <w:rPr>
          <w:rFonts w:ascii="Times New Roman" w:hAnsi="Times New Roman"/>
          <w:b/>
          <w:sz w:val="26"/>
          <w:szCs w:val="26"/>
        </w:rPr>
        <w:t>от  1</w:t>
      </w:r>
      <w:r>
        <w:rPr>
          <w:rFonts w:ascii="Times New Roman" w:hAnsi="Times New Roman"/>
          <w:b/>
          <w:sz w:val="26"/>
          <w:szCs w:val="26"/>
        </w:rPr>
        <w:t>7 июня  2022 года №   5</w:t>
      </w:r>
    </w:p>
    <w:p w:rsidR="00000000" w:rsidRDefault="00146AD0">
      <w:pPr>
        <w:autoSpaceDE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000000" w:rsidRDefault="00146AD0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000000" w:rsidRDefault="00146AD0">
      <w:pPr>
        <w:autoSpaceDE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6"/>
          <w:szCs w:val="24"/>
        </w:rPr>
        <w:t>О внесении изменений в Порядок организации и проведения публичных слушаний в Администрации Сельского поселения  «Тиманский сельсовет» Заполярного района Ненецкого автономного округа, утвержденного решением Совета депутатов МО «Тим</w:t>
      </w:r>
      <w:r>
        <w:rPr>
          <w:rFonts w:ascii="Times New Roman" w:hAnsi="Times New Roman"/>
          <w:b/>
          <w:sz w:val="26"/>
          <w:szCs w:val="24"/>
        </w:rPr>
        <w:t xml:space="preserve">анский сельсовет» от 26.12.2014 № 4 </w:t>
      </w:r>
    </w:p>
    <w:p w:rsidR="00000000" w:rsidRDefault="00146AD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000000" w:rsidRDefault="00146AD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000000" w:rsidRDefault="00146AD0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4"/>
        </w:rPr>
        <w:t xml:space="preserve">Рассмотрев Протест прокуратуры Ненецкого автономного округа от 06.05.2022 № 7-15/2-2022/прт-161-22, руководствуясь </w:t>
      </w:r>
      <w:hyperlink r:id="rId6" w:history="1">
        <w:r>
          <w:rPr>
            <w:rStyle w:val="a3"/>
            <w:rFonts w:ascii="Times New Roman" w:hAnsi="Times New Roman"/>
            <w:bCs/>
            <w:color w:val="000000"/>
            <w:sz w:val="26"/>
            <w:szCs w:val="24"/>
            <w:lang w:eastAsia="ru-RU"/>
          </w:rPr>
          <w:t xml:space="preserve"> статьей 28</w:t>
        </w:r>
      </w:hyperlink>
      <w:r>
        <w:rPr>
          <w:rFonts w:ascii="Times New Roman" w:hAnsi="Times New Roman"/>
          <w:bCs/>
          <w:color w:val="000000"/>
          <w:sz w:val="26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/>
          <w:bCs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 xml:space="preserve">статьей </w:t>
      </w:r>
      <w:r>
        <w:rPr>
          <w:rFonts w:ascii="Times New Roman" w:hAnsi="Times New Roman"/>
          <w:sz w:val="26"/>
          <w:szCs w:val="24"/>
        </w:rPr>
        <w:t>16 Устава муниципального образования «Тиманский сельсовет» Ненецкого автономного ок</w:t>
      </w:r>
      <w:r>
        <w:rPr>
          <w:rFonts w:ascii="Times New Roman" w:hAnsi="Times New Roman"/>
          <w:sz w:val="26"/>
          <w:szCs w:val="24"/>
        </w:rPr>
        <w:t>руга, Совет депутатов Сельского поселения  «Тиманский сельсовет» Заполярного района Ненецкого автономного округа НАО РЕШИЛ:</w:t>
      </w:r>
    </w:p>
    <w:p w:rsidR="00000000" w:rsidRDefault="00146AD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000000" w:rsidRDefault="00146AD0">
      <w:pPr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Внести в Порядок организации и проведения публичных слушаний в Администрации Сельского поселения  «Тиманский сельсовет» Заполярного</w:t>
      </w:r>
      <w:r>
        <w:rPr>
          <w:rFonts w:ascii="Times New Roman" w:hAnsi="Times New Roman"/>
          <w:sz w:val="26"/>
          <w:szCs w:val="24"/>
        </w:rPr>
        <w:t xml:space="preserve"> района Ненецкого автономного округа, утвержденный решением Совета депутатов МО «Тиманский сельсовет» от 26.12.2014 № 4 (далее – Порядок), следующие изменения:</w:t>
      </w:r>
    </w:p>
    <w:p w:rsidR="00000000" w:rsidRDefault="00146AD0">
      <w:pPr>
        <w:tabs>
          <w:tab w:val="left" w:pos="709"/>
        </w:tabs>
        <w:autoSpaceDE w:val="0"/>
        <w:spacing w:after="0" w:line="240" w:lineRule="auto"/>
        <w:ind w:left="708"/>
        <w:contextualSpacing/>
        <w:jc w:val="both"/>
      </w:pPr>
      <w:r>
        <w:rPr>
          <w:rFonts w:ascii="Times New Roman" w:hAnsi="Times New Roman"/>
          <w:b/>
          <w:sz w:val="26"/>
          <w:szCs w:val="24"/>
        </w:rPr>
        <w:t>1.1. Пункта 1.3 раздела 1 Порядка изложить в следующей редакции: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«1.3. На публичные слушания вын</w:t>
      </w:r>
      <w:r>
        <w:rPr>
          <w:rFonts w:ascii="Times New Roman" w:hAnsi="Times New Roman"/>
          <w:sz w:val="26"/>
          <w:szCs w:val="24"/>
        </w:rPr>
        <w:t>осится: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 xml:space="preserve">1) проект устава муниципального образования «Тиманский сельсовет» Ненецкого автономного округа,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</w:t>
      </w:r>
      <w:r>
        <w:rPr>
          <w:rFonts w:ascii="Times New Roman" w:hAnsi="Times New Roman"/>
          <w:sz w:val="26"/>
          <w:szCs w:val="24"/>
        </w:rPr>
        <w:t>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Ненецкого автономного округа в целях приведения данного устава в соответствие с этими нормативн</w:t>
      </w:r>
      <w:r>
        <w:rPr>
          <w:rFonts w:ascii="Times New Roman" w:hAnsi="Times New Roman"/>
          <w:sz w:val="26"/>
          <w:szCs w:val="24"/>
        </w:rPr>
        <w:t>ыми правовыми актами;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2) проект местного бюджета и отчет о его исполнении;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3) проект стратегии социально-экономического развития муниципального образования;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4) вопросы о преобразовании муниципального образования, за исключением случаев, если в соответствии</w:t>
      </w:r>
      <w:r>
        <w:rPr>
          <w:rFonts w:ascii="Times New Roman" w:hAnsi="Times New Roman"/>
          <w:sz w:val="26"/>
          <w:szCs w:val="24"/>
        </w:rPr>
        <w:t xml:space="preserve">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</w:t>
      </w:r>
      <w:r>
        <w:rPr>
          <w:rFonts w:ascii="Times New Roman" w:hAnsi="Times New Roman"/>
          <w:sz w:val="26"/>
          <w:szCs w:val="24"/>
        </w:rPr>
        <w:t>енного путем голосования либо на сходах граждан.».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b/>
          <w:sz w:val="26"/>
          <w:szCs w:val="24"/>
        </w:rPr>
        <w:t>1.2. Раздел 2 Порядка дополнить пунктом 2.9, 2.10 следующего содержания: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«Информация о времени, месте и теме слушания, а также проект муниципального правового акта, предполагаемый к обсуждению на слушаниях</w:t>
      </w:r>
      <w:r>
        <w:rPr>
          <w:rFonts w:ascii="Times New Roman" w:hAnsi="Times New Roman"/>
          <w:sz w:val="26"/>
          <w:szCs w:val="24"/>
        </w:rPr>
        <w:t>, не позднее чем за 10 календарных дней до дня проведения публичных слушаний подлежат обязательному обнародованию на информационных стендах и в средствах массовой информации, а также размещению на официальном сайте Сельского поселения «Тиманский сельсовет»</w:t>
      </w:r>
      <w:r>
        <w:rPr>
          <w:rFonts w:ascii="Times New Roman" w:hAnsi="Times New Roman"/>
          <w:sz w:val="26"/>
          <w:szCs w:val="24"/>
        </w:rPr>
        <w:t xml:space="preserve"> Заполярного района Ненецкого автономного округа 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</w:t>
      </w:r>
      <w:r>
        <w:rPr>
          <w:rFonts w:ascii="Times New Roman" w:hAnsi="Times New Roman"/>
          <w:sz w:val="26"/>
          <w:szCs w:val="24"/>
        </w:rPr>
        <w:t>в местного самоуправления», предусматривая возможность представления жителями Сельского поселения «Тиманский сельсовет» Заполярного района Ненецкого автономного округа своих замечаний и предложений по вынесенному на обсуждение проекту муниципального правов</w:t>
      </w:r>
      <w:r>
        <w:rPr>
          <w:rFonts w:ascii="Times New Roman" w:hAnsi="Times New Roman"/>
          <w:sz w:val="26"/>
          <w:szCs w:val="24"/>
        </w:rPr>
        <w:t>ого акта, в том числе посредством официального сайта, другие меры, обеспечивающие участие в публичных слушаниях жителей Сельского поселения «Тиманский сельсовет» Заполярного района Ненецкого автономного округа, опубликование (обнародование) результатов пуб</w:t>
      </w:r>
      <w:r>
        <w:rPr>
          <w:rFonts w:ascii="Times New Roman" w:hAnsi="Times New Roman"/>
          <w:sz w:val="26"/>
          <w:szCs w:val="24"/>
        </w:rPr>
        <w:t>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2.10.</w:t>
      </w:r>
      <w:r>
        <w:t xml:space="preserve"> </w:t>
      </w:r>
      <w:r>
        <w:rPr>
          <w:rFonts w:ascii="Times New Roman" w:hAnsi="Times New Roman"/>
          <w:sz w:val="26"/>
          <w:szCs w:val="24"/>
        </w:rPr>
        <w:t>Проект муниципального правового акта, вынесенного на публичные слушания, размещается на официальном сайте органа местног</w:t>
      </w:r>
      <w:r>
        <w:rPr>
          <w:rFonts w:ascii="Times New Roman" w:hAnsi="Times New Roman"/>
          <w:sz w:val="26"/>
          <w:szCs w:val="24"/>
        </w:rPr>
        <w:t>о самоуправления в информационно-телекоммуникационной сети «Интернет» http://timanselsovet.ru/. При этом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</w:t>
      </w:r>
      <w:r>
        <w:rPr>
          <w:rFonts w:ascii="Times New Roman" w:hAnsi="Times New Roman"/>
          <w:sz w:val="26"/>
          <w:szCs w:val="24"/>
        </w:rPr>
        <w:t xml:space="preserve">зования которой установлен Постановлением Правительства РФ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(функций)».». </w:t>
      </w:r>
    </w:p>
    <w:p w:rsidR="00000000" w:rsidRDefault="00146AD0">
      <w:pPr>
        <w:tabs>
          <w:tab w:val="left" w:pos="426"/>
        </w:tabs>
        <w:autoSpaceDE w:val="0"/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6"/>
          <w:szCs w:val="24"/>
        </w:rPr>
        <w:t>2. Настоящее</w:t>
      </w:r>
      <w:r>
        <w:rPr>
          <w:rFonts w:ascii="Times New Roman" w:hAnsi="Times New Roman"/>
          <w:sz w:val="26"/>
          <w:szCs w:val="24"/>
        </w:rPr>
        <w:t xml:space="preserve"> Решение вступает в силу после его официального  опубликования (обнародования).</w:t>
      </w:r>
    </w:p>
    <w:p w:rsidR="00000000" w:rsidRDefault="00146AD0">
      <w:pPr>
        <w:ind w:left="708"/>
        <w:contextualSpacing/>
        <w:jc w:val="both"/>
        <w:rPr>
          <w:rFonts w:ascii="Times New Roman" w:hAnsi="Times New Roman"/>
          <w:sz w:val="26"/>
          <w:szCs w:val="24"/>
        </w:rPr>
      </w:pPr>
    </w:p>
    <w:p w:rsidR="00000000" w:rsidRDefault="00146AD0">
      <w:pPr>
        <w:ind w:left="708"/>
        <w:contextualSpacing/>
        <w:jc w:val="both"/>
        <w:rPr>
          <w:rFonts w:ascii="Times New Roman" w:hAnsi="Times New Roman"/>
          <w:sz w:val="26"/>
          <w:szCs w:val="24"/>
        </w:rPr>
      </w:pPr>
    </w:p>
    <w:p w:rsidR="00000000" w:rsidRDefault="00146AD0">
      <w:pPr>
        <w:ind w:left="708"/>
        <w:contextualSpacing/>
        <w:jc w:val="both"/>
        <w:rPr>
          <w:rFonts w:ascii="Times New Roman" w:hAnsi="Times New Roman"/>
          <w:sz w:val="26"/>
          <w:szCs w:val="24"/>
        </w:rPr>
      </w:pPr>
    </w:p>
    <w:p w:rsidR="00000000" w:rsidRDefault="00146AD0">
      <w:pPr>
        <w:spacing w:after="0"/>
      </w:pPr>
      <w:r>
        <w:rPr>
          <w:rFonts w:ascii="Times New Roman" w:hAnsi="Times New Roman"/>
          <w:sz w:val="26"/>
          <w:szCs w:val="24"/>
        </w:rPr>
        <w:t>Глава Сельского поселения</w:t>
      </w:r>
    </w:p>
    <w:p w:rsidR="00146AD0" w:rsidRDefault="00146AD0">
      <w:pPr>
        <w:spacing w:after="0"/>
      </w:pPr>
      <w:r>
        <w:rPr>
          <w:rFonts w:ascii="Times New Roman" w:hAnsi="Times New Roman"/>
          <w:sz w:val="26"/>
          <w:szCs w:val="24"/>
        </w:rPr>
        <w:t>«Тиманский сельсовет» ЗР НАО                                                             В.Е.Глухов</w:t>
      </w:r>
    </w:p>
    <w:sectPr w:rsidR="00146A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6A5A"/>
    <w:rsid w:val="00146AD0"/>
    <w:rsid w:val="00A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</w:rPr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9">
    <w:name w:val="Колонтитул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2C26F9C536B8785E5AABDCC3705260E0D645604157ECAB0AFF9138C01797FEEE953CE347ADED1TEV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Rcit 00</cp:lastModifiedBy>
  <cp:revision>1</cp:revision>
  <cp:lastPrinted>1601-01-01T00:00:00Z</cp:lastPrinted>
  <dcterms:created xsi:type="dcterms:W3CDTF">2022-06-20T13:45:00Z</dcterms:created>
  <dcterms:modified xsi:type="dcterms:W3CDTF">2022-06-20T13:45:00Z</dcterms:modified>
</cp:coreProperties>
</file>